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E57151" w:rsidRPr="00E57151" w:rsidTr="00E57151">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E57151" w:rsidRPr="00E5715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57151" w:rsidRPr="00E57151">
                    <w:tc>
                      <w:tcPr>
                        <w:tcW w:w="0" w:type="auto"/>
                        <w:tcMar>
                          <w:top w:w="0" w:type="dxa"/>
                          <w:left w:w="270" w:type="dxa"/>
                          <w:bottom w:w="135" w:type="dxa"/>
                          <w:right w:w="270" w:type="dxa"/>
                        </w:tcMar>
                        <w:hideMark/>
                      </w:tcPr>
                      <w:p w:rsidR="00E57151" w:rsidRPr="00E57151" w:rsidRDefault="00E57151" w:rsidP="00E57151">
                        <w:pPr>
                          <w:spacing w:line="270" w:lineRule="atLeast"/>
                          <w:jc w:val="center"/>
                          <w:rPr>
                            <w:rFonts w:ascii="Helvetica" w:eastAsia="Times New Roman" w:hAnsi="Helvetica" w:cs="Times New Roman"/>
                            <w:color w:val="656565"/>
                            <w:sz w:val="18"/>
                            <w:szCs w:val="18"/>
                            <w:lang w:val="en-GB"/>
                          </w:rPr>
                        </w:pPr>
                        <w:r w:rsidRPr="00E57151">
                          <w:rPr>
                            <w:rFonts w:ascii="Helvetica" w:eastAsia="Times New Roman" w:hAnsi="Helvetica" w:cs="Times New Roman"/>
                            <w:b/>
                            <w:bCs/>
                            <w:color w:val="000000"/>
                            <w:sz w:val="39"/>
                            <w:szCs w:val="39"/>
                            <w:lang w:val="en-GB"/>
                          </w:rPr>
                          <w:t>September 2023 Newsletter</w:t>
                        </w:r>
                      </w:p>
                    </w:tc>
                  </w:tr>
                </w:tbl>
                <w:p w:rsidR="00E57151" w:rsidRPr="00E57151" w:rsidRDefault="00E57151" w:rsidP="00E57151">
                  <w:pPr>
                    <w:rPr>
                      <w:rFonts w:ascii="Times New Roman" w:eastAsia="Times New Roman" w:hAnsi="Times New Roman" w:cs="Times New Roman"/>
                      <w:lang w:val="en-GB"/>
                    </w:rPr>
                  </w:pPr>
                </w:p>
              </w:tc>
            </w:tr>
          </w:tbl>
          <w:p w:rsidR="00E57151" w:rsidRPr="00E57151" w:rsidRDefault="00E57151" w:rsidP="00E57151">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E57151" w:rsidRPr="00E5715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57151" w:rsidRPr="00E57151">
                    <w:tc>
                      <w:tcPr>
                        <w:tcW w:w="0" w:type="auto"/>
                        <w:tcMar>
                          <w:top w:w="0" w:type="dxa"/>
                          <w:left w:w="270" w:type="dxa"/>
                          <w:bottom w:w="135" w:type="dxa"/>
                          <w:right w:w="270" w:type="dxa"/>
                        </w:tcMar>
                        <w:hideMark/>
                      </w:tcPr>
                      <w:p w:rsidR="00E57151" w:rsidRPr="00E57151" w:rsidRDefault="00E57151" w:rsidP="00E57151">
                        <w:pPr>
                          <w:spacing w:line="270" w:lineRule="atLeast"/>
                          <w:jc w:val="center"/>
                          <w:rPr>
                            <w:rFonts w:ascii="Helvetica" w:eastAsia="Times New Roman" w:hAnsi="Helvetica" w:cs="Times New Roman"/>
                            <w:color w:val="222222"/>
                            <w:sz w:val="18"/>
                            <w:szCs w:val="18"/>
                            <w:lang w:val="en-GB"/>
                          </w:rPr>
                        </w:pPr>
                        <w:r w:rsidRPr="00E57151">
                          <w:rPr>
                            <w:rFonts w:ascii="Helvetica" w:eastAsia="Times New Roman" w:hAnsi="Helvetica" w:cs="Times New Roman"/>
                            <w:b/>
                            <w:bCs/>
                            <w:color w:val="008000"/>
                            <w:sz w:val="27"/>
                            <w:szCs w:val="27"/>
                            <w:lang w:val="en-GB"/>
                          </w:rPr>
                          <w:t>Independent Prescribing</w:t>
                        </w:r>
                        <w:r w:rsidRPr="00E57151">
                          <w:rPr>
                            <w:rFonts w:ascii="Helvetica" w:eastAsia="Times New Roman" w:hAnsi="Helvetica" w:cs="Times New Roman"/>
                            <w:color w:val="222222"/>
                            <w:sz w:val="18"/>
                            <w:szCs w:val="18"/>
                            <w:lang w:val="en-GB"/>
                          </w:rPr>
                          <w:br/>
                        </w:r>
                        <w:r w:rsidRPr="00E57151">
                          <w:rPr>
                            <w:rFonts w:ascii="Helvetica" w:eastAsia="Times New Roman" w:hAnsi="Helvetica" w:cs="Times New Roman"/>
                            <w:color w:val="222222"/>
                            <w:sz w:val="18"/>
                            <w:szCs w:val="18"/>
                            <w:lang w:val="en-GB"/>
                          </w:rPr>
                          <w:br/>
                        </w:r>
                        <w:r w:rsidRPr="00E57151">
                          <w:rPr>
                            <w:rFonts w:ascii="Helvetica" w:eastAsia="Times New Roman" w:hAnsi="Helvetica" w:cs="Times New Roman"/>
                            <w:color w:val="222222"/>
                            <w:lang w:val="en-GB"/>
                          </w:rPr>
                          <w:t>Independent Prescribing within community pharmacy is central to the vision and strategy of CPSW.  </w:t>
                        </w:r>
                        <w:r w:rsidRPr="00E57151">
                          <w:rPr>
                            <w:rFonts w:ascii="Helvetica" w:eastAsia="Times New Roman" w:hAnsi="Helvetica" w:cs="Times New Roman"/>
                            <w:color w:val="222222"/>
                            <w:lang w:val="en-GB"/>
                          </w:rPr>
                          <w:br/>
                        </w:r>
                        <w:r w:rsidRPr="00E57151">
                          <w:rPr>
                            <w:rFonts w:ascii="Helvetica" w:eastAsia="Times New Roman" w:hAnsi="Helvetica" w:cs="Times New Roman"/>
                            <w:color w:val="222222"/>
                            <w:lang w:val="en-GB"/>
                          </w:rPr>
                          <w:br/>
                          <w:t>As you may know we worked closely with the BSW ICB on an EOI for the Independent Prescribing Pathfinder Programme. We are pleased to announce that BSW has been allocated five sites within the programme, with the service focusing on minor ailments. More details around the next steps and the local EOI process will be released over the next month. If you have any queries in the meantime please be in touch with </w:t>
                        </w:r>
                        <w:hyperlink r:id="rId4" w:history="1">
                          <w:r w:rsidRPr="00E57151">
                            <w:rPr>
                              <w:rFonts w:ascii="Helvetica" w:eastAsia="Times New Roman" w:hAnsi="Helvetica" w:cs="Times New Roman"/>
                              <w:color w:val="656565"/>
                              <w:u w:val="single"/>
                              <w:lang w:val="en-GB"/>
                            </w:rPr>
                            <w:t>us</w:t>
                          </w:r>
                        </w:hyperlink>
                        <w:r w:rsidRPr="00E57151">
                          <w:rPr>
                            <w:rFonts w:ascii="Helvetica" w:eastAsia="Times New Roman" w:hAnsi="Helvetica" w:cs="Times New Roman"/>
                            <w:color w:val="222222"/>
                            <w:lang w:val="en-GB"/>
                          </w:rPr>
                          <w:t>.  For more general information on the Pathfinder Programme you can visit the </w:t>
                        </w:r>
                        <w:hyperlink r:id="rId5" w:tgtFrame="_blank" w:history="1">
                          <w:r w:rsidRPr="00E57151">
                            <w:rPr>
                              <w:rFonts w:ascii="Helvetica" w:eastAsia="Times New Roman" w:hAnsi="Helvetica" w:cs="Times New Roman"/>
                              <w:color w:val="656565"/>
                              <w:u w:val="single"/>
                              <w:lang w:val="en-GB"/>
                            </w:rPr>
                            <w:t>CPE website</w:t>
                          </w:r>
                        </w:hyperlink>
                        <w:r w:rsidRPr="00E57151">
                          <w:rPr>
                            <w:rFonts w:ascii="Helvetica" w:eastAsia="Times New Roman" w:hAnsi="Helvetica" w:cs="Times New Roman"/>
                            <w:color w:val="222222"/>
                            <w:lang w:val="en-GB"/>
                          </w:rPr>
                          <w:t> or register to join a </w:t>
                        </w:r>
                        <w:hyperlink r:id="rId6" w:tgtFrame="_blank" w:history="1">
                          <w:r w:rsidRPr="00E57151">
                            <w:rPr>
                              <w:rFonts w:ascii="Helvetica" w:eastAsia="Times New Roman" w:hAnsi="Helvetica" w:cs="Times New Roman"/>
                              <w:color w:val="656565"/>
                              <w:u w:val="single"/>
                              <w:lang w:val="en-GB"/>
                            </w:rPr>
                            <w:t>national webinar</w:t>
                          </w:r>
                        </w:hyperlink>
                        <w:r w:rsidRPr="00E57151">
                          <w:rPr>
                            <w:rFonts w:ascii="Helvetica" w:eastAsia="Times New Roman" w:hAnsi="Helvetica" w:cs="Times New Roman"/>
                            <w:color w:val="222222"/>
                            <w:lang w:val="en-GB"/>
                          </w:rPr>
                          <w:t> on 14 September at 6.30pm.  </w:t>
                        </w:r>
                        <w:r w:rsidRPr="00E57151">
                          <w:rPr>
                            <w:rFonts w:ascii="Helvetica" w:eastAsia="Times New Roman" w:hAnsi="Helvetica" w:cs="Times New Roman"/>
                            <w:color w:val="222222"/>
                            <w:lang w:val="en-GB"/>
                          </w:rPr>
                          <w:br/>
                          <w:t>With a strong background of experience from a Swindon CCG commissioned community pharmacy prescribing service, we are really excited about this new opportunity.</w:t>
                        </w:r>
                      </w:p>
                    </w:tc>
                  </w:tr>
                </w:tbl>
                <w:p w:rsidR="00E57151" w:rsidRPr="00E57151" w:rsidRDefault="00E57151" w:rsidP="00E57151">
                  <w:pPr>
                    <w:rPr>
                      <w:rFonts w:ascii="Times New Roman" w:eastAsia="Times New Roman" w:hAnsi="Times New Roman" w:cs="Times New Roman"/>
                      <w:lang w:val="en-GB"/>
                    </w:rPr>
                  </w:pPr>
                </w:p>
              </w:tc>
            </w:tr>
          </w:tbl>
          <w:p w:rsidR="00E57151" w:rsidRPr="00E57151" w:rsidRDefault="00E57151" w:rsidP="00E57151">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E57151" w:rsidRPr="00E5715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57151" w:rsidRPr="00E57151">
                    <w:tc>
                      <w:tcPr>
                        <w:tcW w:w="0" w:type="auto"/>
                        <w:vAlign w:val="center"/>
                        <w:hideMark/>
                      </w:tcPr>
                      <w:p w:rsidR="00E57151" w:rsidRPr="00E57151" w:rsidRDefault="00E57151" w:rsidP="00E57151">
                        <w:pPr>
                          <w:rPr>
                            <w:rFonts w:ascii="ArialMT" w:eastAsia="Times New Roman" w:hAnsi="ArialMT" w:cs="Times New Roman"/>
                            <w:color w:val="000000"/>
                            <w:sz w:val="21"/>
                            <w:szCs w:val="21"/>
                            <w:lang w:val="en-GB"/>
                          </w:rPr>
                        </w:pPr>
                      </w:p>
                    </w:tc>
                  </w:tr>
                </w:tbl>
                <w:p w:rsidR="00E57151" w:rsidRPr="00E57151" w:rsidRDefault="00E57151" w:rsidP="00E57151">
                  <w:pPr>
                    <w:rPr>
                      <w:rFonts w:ascii="Times New Roman" w:eastAsia="Times New Roman" w:hAnsi="Times New Roman" w:cs="Times New Roman"/>
                      <w:lang w:val="en-GB"/>
                    </w:rPr>
                  </w:pPr>
                </w:p>
              </w:tc>
            </w:tr>
          </w:tbl>
          <w:p w:rsidR="00E57151" w:rsidRPr="00E57151" w:rsidRDefault="00E57151" w:rsidP="00E57151">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E57151" w:rsidRPr="00E5715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57151" w:rsidRPr="00E57151">
                    <w:tc>
                      <w:tcPr>
                        <w:tcW w:w="0" w:type="auto"/>
                        <w:tcMar>
                          <w:top w:w="0" w:type="dxa"/>
                          <w:left w:w="135" w:type="dxa"/>
                          <w:bottom w:w="135" w:type="dxa"/>
                          <w:right w:w="135" w:type="dxa"/>
                        </w:tcMar>
                        <w:hideMark/>
                      </w:tcPr>
                      <w:p w:rsidR="00E57151" w:rsidRPr="00E57151" w:rsidRDefault="00E57151" w:rsidP="00E57151">
                        <w:pPr>
                          <w:jc w:val="center"/>
                          <w:rPr>
                            <w:rFonts w:ascii="Times New Roman" w:eastAsia="Times New Roman" w:hAnsi="Times New Roman" w:cs="Times New Roman"/>
                            <w:lang w:val="en-GB"/>
                          </w:rPr>
                        </w:pPr>
                        <w:r w:rsidRPr="00E57151">
                          <w:rPr>
                            <w:rFonts w:ascii="Times New Roman" w:eastAsia="Times New Roman" w:hAnsi="Times New Roman" w:cs="Times New Roman"/>
                            <w:lang w:val="en-GB"/>
                          </w:rPr>
                          <w:fldChar w:fldCharType="begin"/>
                        </w:r>
                        <w:r w:rsidRPr="00E57151">
                          <w:rPr>
                            <w:rFonts w:ascii="Times New Roman" w:eastAsia="Times New Roman" w:hAnsi="Times New Roman" w:cs="Times New Roman"/>
                            <w:lang w:val="en-GB"/>
                          </w:rPr>
                          <w:instrText xml:space="preserve"> INCLUDEPICTURE "https://mcusercontent.com/cde253b9a7a0d756abff54699/images/785bf96c-fb98-6c98-43d5-c0d3e534e0e2.jpeg" \* MERGEFORMATINET </w:instrText>
                        </w:r>
                        <w:r w:rsidRPr="00E57151">
                          <w:rPr>
                            <w:rFonts w:ascii="Times New Roman" w:eastAsia="Times New Roman" w:hAnsi="Times New Roman" w:cs="Times New Roman"/>
                            <w:lang w:val="en-GB"/>
                          </w:rPr>
                          <w:fldChar w:fldCharType="separate"/>
                        </w:r>
                        <w:r w:rsidRPr="00E57151">
                          <w:rPr>
                            <w:rFonts w:ascii="Times New Roman" w:eastAsia="Times New Roman" w:hAnsi="Times New Roman" w:cs="Times New Roman"/>
                            <w:noProof/>
                            <w:lang w:val="en-GB"/>
                          </w:rPr>
                          <w:drawing>
                            <wp:inline distT="0" distB="0" distL="0" distR="0">
                              <wp:extent cx="3175635" cy="1704340"/>
                              <wp:effectExtent l="0" t="0" r="0" b="0"/>
                              <wp:docPr id="6" name="Picture 6" descr="https://mcusercontent.com/cde253b9a7a0d756abff54699/images/785bf96c-fb98-6c98-43d5-c0d3e534e0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cde253b9a7a0d756abff54699/images/785bf96c-fb98-6c98-43d5-c0d3e534e0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635" cy="1704340"/>
                                      </a:xfrm>
                                      <a:prstGeom prst="rect">
                                        <a:avLst/>
                                      </a:prstGeom>
                                      <a:noFill/>
                                      <a:ln>
                                        <a:noFill/>
                                      </a:ln>
                                    </pic:spPr>
                                  </pic:pic>
                                </a:graphicData>
                              </a:graphic>
                            </wp:inline>
                          </w:drawing>
                        </w:r>
                        <w:r w:rsidRPr="00E57151">
                          <w:rPr>
                            <w:rFonts w:ascii="Times New Roman" w:eastAsia="Times New Roman" w:hAnsi="Times New Roman" w:cs="Times New Roman"/>
                            <w:lang w:val="en-GB"/>
                          </w:rPr>
                          <w:fldChar w:fldCharType="end"/>
                        </w:r>
                      </w:p>
                    </w:tc>
                  </w:tr>
                  <w:tr w:rsidR="00E57151" w:rsidRPr="00E57151">
                    <w:tc>
                      <w:tcPr>
                        <w:tcW w:w="8460" w:type="dxa"/>
                        <w:tcMar>
                          <w:top w:w="0" w:type="dxa"/>
                          <w:left w:w="135" w:type="dxa"/>
                          <w:bottom w:w="0" w:type="dxa"/>
                          <w:right w:w="135" w:type="dxa"/>
                        </w:tcMar>
                        <w:hideMark/>
                      </w:tcPr>
                      <w:p w:rsidR="00E57151" w:rsidRPr="00E57151" w:rsidRDefault="00E57151" w:rsidP="00E57151">
                        <w:pPr>
                          <w:spacing w:line="270" w:lineRule="atLeast"/>
                          <w:jc w:val="center"/>
                          <w:rPr>
                            <w:rFonts w:ascii="Helvetica" w:eastAsia="Times New Roman" w:hAnsi="Helvetica" w:cs="Times New Roman"/>
                            <w:color w:val="656565"/>
                            <w:sz w:val="18"/>
                            <w:szCs w:val="18"/>
                            <w:lang w:val="en-GB"/>
                          </w:rPr>
                        </w:pPr>
                        <w:r w:rsidRPr="00E57151">
                          <w:rPr>
                            <w:rFonts w:ascii="Helvetica" w:eastAsia="Times New Roman" w:hAnsi="Helvetica" w:cs="Times New Roman"/>
                            <w:b/>
                            <w:bCs/>
                            <w:color w:val="008000"/>
                            <w:sz w:val="27"/>
                            <w:szCs w:val="27"/>
                            <w:lang w:val="en-GB"/>
                          </w:rPr>
                          <w:t>Local services update</w:t>
                        </w:r>
                        <w:r w:rsidRPr="00E57151">
                          <w:rPr>
                            <w:rFonts w:ascii="Helvetica" w:eastAsia="Times New Roman" w:hAnsi="Helvetica" w:cs="Times New Roman"/>
                            <w:color w:val="008000"/>
                            <w:sz w:val="27"/>
                            <w:szCs w:val="27"/>
                            <w:lang w:val="en-GB"/>
                          </w:rPr>
                          <w:br/>
                        </w:r>
                        <w:r w:rsidRPr="00E57151">
                          <w:rPr>
                            <w:rFonts w:ascii="Helvetica" w:eastAsia="Times New Roman" w:hAnsi="Helvetica" w:cs="Times New Roman"/>
                            <w:b/>
                            <w:bCs/>
                            <w:color w:val="008000"/>
                            <w:sz w:val="27"/>
                            <w:szCs w:val="27"/>
                            <w:lang w:val="en-GB"/>
                          </w:rPr>
                          <w:t>Wiltshire Council Public Health Contracts – Action Needed (Wiltshire pharmacies only)</w:t>
                        </w:r>
                        <w:r w:rsidRPr="00E57151">
                          <w:rPr>
                            <w:rFonts w:ascii="Helvetica" w:eastAsia="Times New Roman" w:hAnsi="Helvetica" w:cs="Times New Roman"/>
                            <w:color w:val="656565"/>
                            <w:sz w:val="18"/>
                            <w:szCs w:val="18"/>
                            <w:lang w:val="en-GB"/>
                          </w:rPr>
                          <w:br/>
                        </w:r>
                        <w:r w:rsidRPr="00E57151">
                          <w:rPr>
                            <w:rFonts w:ascii="Helvetica" w:eastAsia="Times New Roman" w:hAnsi="Helvetica" w:cs="Times New Roman"/>
                            <w:color w:val="656565"/>
                            <w:sz w:val="18"/>
                            <w:szCs w:val="18"/>
                            <w:lang w:val="en-GB"/>
                          </w:rPr>
                          <w:br/>
                        </w:r>
                        <w:r w:rsidRPr="00E57151">
                          <w:rPr>
                            <w:rFonts w:ascii="Helvetica" w:eastAsia="Times New Roman" w:hAnsi="Helvetica" w:cs="Times New Roman"/>
                            <w:color w:val="656565"/>
                            <w:lang w:val="en-GB"/>
                          </w:rPr>
                          <w:t>As CPSW we would like to highlight some important information from Wiltshire Council about a stakeholder engagement event for the Public Health Services contracts. </w:t>
                        </w:r>
                        <w:r w:rsidRPr="00E57151">
                          <w:rPr>
                            <w:rFonts w:ascii="Helvetica" w:eastAsia="Times New Roman" w:hAnsi="Helvetica" w:cs="Times New Roman"/>
                            <w:color w:val="656565"/>
                            <w:lang w:val="en-GB"/>
                          </w:rPr>
                          <w:br/>
                          <w:t>This is taking place online on Wednesday 20th September 2-3pm. </w:t>
                        </w:r>
                        <w:r w:rsidRPr="00E57151">
                          <w:rPr>
                            <w:rFonts w:ascii="Helvetica" w:eastAsia="Times New Roman" w:hAnsi="Helvetica" w:cs="Times New Roman"/>
                            <w:color w:val="656565"/>
                            <w:lang w:val="en-GB"/>
                          </w:rPr>
                          <w:br/>
                          <w:t>You can book via the Eventbrite link below:-</w:t>
                        </w:r>
                        <w:r w:rsidRPr="00E57151">
                          <w:rPr>
                            <w:rFonts w:ascii="Helvetica" w:eastAsia="Times New Roman" w:hAnsi="Helvetica" w:cs="Times New Roman"/>
                            <w:color w:val="656565"/>
                            <w:lang w:val="en-GB"/>
                          </w:rPr>
                          <w:br/>
                        </w:r>
                        <w:hyperlink r:id="rId8" w:tooltip="https://www.eventbrite.co.uk/e/wiltshire-public-health-services-stakeholder-event-pt-2-online-tickets-680090357567?aff=oddtdtcreator" w:history="1">
                          <w:r w:rsidRPr="00E57151">
                            <w:rPr>
                              <w:rFonts w:ascii="Helvetica" w:eastAsia="Times New Roman" w:hAnsi="Helvetica" w:cs="Times New Roman"/>
                              <w:color w:val="656565"/>
                              <w:u w:val="single"/>
                              <w:lang w:val="en-GB"/>
                            </w:rPr>
                            <w:t>Online event</w:t>
                          </w:r>
                        </w:hyperlink>
                        <w:r w:rsidRPr="00E57151">
                          <w:rPr>
                            <w:rFonts w:ascii="Helvetica" w:eastAsia="Times New Roman" w:hAnsi="Helvetica" w:cs="Times New Roman"/>
                            <w:color w:val="656565"/>
                            <w:lang w:val="en-GB"/>
                          </w:rPr>
                          <w:t> </w:t>
                        </w:r>
                        <w:r w:rsidRPr="00E57151">
                          <w:rPr>
                            <w:rFonts w:ascii="Helvetica" w:eastAsia="Times New Roman" w:hAnsi="Helvetica" w:cs="Times New Roman"/>
                            <w:color w:val="656565"/>
                            <w:lang w:val="en-GB"/>
                          </w:rPr>
                          <w:br/>
                        </w:r>
                        <w:r w:rsidRPr="00E57151">
                          <w:rPr>
                            <w:rFonts w:ascii="Helvetica" w:eastAsia="Times New Roman" w:hAnsi="Helvetica" w:cs="Times New Roman"/>
                            <w:color w:val="656565"/>
                            <w:lang w:val="en-GB"/>
                          </w:rPr>
                          <w:br/>
                          <w:t>The closing date to book your place is </w:t>
                        </w:r>
                        <w:r w:rsidRPr="00E57151">
                          <w:rPr>
                            <w:rFonts w:ascii="Helvetica" w:eastAsia="Times New Roman" w:hAnsi="Helvetica" w:cs="Times New Roman"/>
                            <w:b/>
                            <w:bCs/>
                            <w:color w:val="656565"/>
                            <w:lang w:val="en-GB"/>
                          </w:rPr>
                          <w:t>Monday 18 September at 2pm.</w:t>
                        </w:r>
                        <w:r w:rsidRPr="00E57151">
                          <w:rPr>
                            <w:rFonts w:ascii="Helvetica" w:eastAsia="Times New Roman" w:hAnsi="Helvetica" w:cs="Times New Roman"/>
                            <w:color w:val="656565"/>
                            <w:lang w:val="en-GB"/>
                          </w:rPr>
                          <w:br/>
                        </w:r>
                        <w:r w:rsidRPr="00E57151">
                          <w:rPr>
                            <w:rFonts w:ascii="Helvetica" w:eastAsia="Times New Roman" w:hAnsi="Helvetica" w:cs="Times New Roman"/>
                            <w:color w:val="656565"/>
                            <w:lang w:val="en-GB"/>
                          </w:rPr>
                          <w:br/>
                          <w:t xml:space="preserve">(Please note that Turning Point now hold the pharmacy contracts for </w:t>
                        </w:r>
                        <w:r w:rsidRPr="00E57151">
                          <w:rPr>
                            <w:rFonts w:ascii="Helvetica" w:eastAsia="Times New Roman" w:hAnsi="Helvetica" w:cs="Times New Roman"/>
                            <w:color w:val="656565"/>
                            <w:lang w:val="en-GB"/>
                          </w:rPr>
                          <w:lastRenderedPageBreak/>
                          <w:t>supervised consumption and needle exchange in Wiltshire. These services are therefore not included in the information below. The current contracts for these continue until March 2024 in line with the end date of the Wiltshire Council public health contracts, but details on these new contracts, including the SLAs for substance misuse services, will be shared later in the year).</w:t>
                        </w:r>
                        <w:r w:rsidRPr="00E57151">
                          <w:rPr>
                            <w:rFonts w:ascii="Helvetica" w:eastAsia="Times New Roman" w:hAnsi="Helvetica" w:cs="Times New Roman"/>
                            <w:color w:val="656565"/>
                            <w:sz w:val="18"/>
                            <w:szCs w:val="18"/>
                            <w:lang w:val="en-GB"/>
                          </w:rPr>
                          <w:br/>
                          <w:t> </w:t>
                        </w:r>
                      </w:p>
                    </w:tc>
                  </w:tr>
                </w:tbl>
                <w:p w:rsidR="00E57151" w:rsidRPr="00E57151" w:rsidRDefault="00E57151" w:rsidP="00E57151">
                  <w:pPr>
                    <w:rPr>
                      <w:rFonts w:ascii="Times New Roman" w:eastAsia="Times New Roman" w:hAnsi="Times New Roman" w:cs="Times New Roman"/>
                      <w:lang w:val="en-GB"/>
                    </w:rPr>
                  </w:pPr>
                </w:p>
              </w:tc>
            </w:tr>
          </w:tbl>
          <w:p w:rsidR="00E57151" w:rsidRPr="00E57151" w:rsidRDefault="00E57151" w:rsidP="00E57151">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E57151" w:rsidRPr="00E5715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57151" w:rsidRPr="00E57151">
                    <w:tc>
                      <w:tcPr>
                        <w:tcW w:w="0" w:type="auto"/>
                        <w:vAlign w:val="center"/>
                        <w:hideMark/>
                      </w:tcPr>
                      <w:p w:rsidR="00E57151" w:rsidRPr="00E57151" w:rsidRDefault="00E57151" w:rsidP="00E57151">
                        <w:pPr>
                          <w:rPr>
                            <w:rFonts w:ascii="ArialMT" w:eastAsia="Times New Roman" w:hAnsi="ArialMT" w:cs="Times New Roman"/>
                            <w:color w:val="000000"/>
                            <w:sz w:val="21"/>
                            <w:szCs w:val="21"/>
                            <w:lang w:val="en-GB"/>
                          </w:rPr>
                        </w:pPr>
                      </w:p>
                    </w:tc>
                  </w:tr>
                </w:tbl>
                <w:p w:rsidR="00E57151" w:rsidRPr="00E57151" w:rsidRDefault="00E57151" w:rsidP="00E57151">
                  <w:pPr>
                    <w:rPr>
                      <w:rFonts w:ascii="Times New Roman" w:eastAsia="Times New Roman" w:hAnsi="Times New Roman" w:cs="Times New Roman"/>
                      <w:lang w:val="en-GB"/>
                    </w:rPr>
                  </w:pPr>
                </w:p>
              </w:tc>
            </w:tr>
          </w:tbl>
          <w:p w:rsidR="00E57151" w:rsidRPr="00E57151" w:rsidRDefault="00E57151" w:rsidP="00E57151">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E57151" w:rsidRPr="00E57151">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57151" w:rsidRPr="00E57151">
                    <w:tc>
                      <w:tcPr>
                        <w:tcW w:w="0" w:type="auto"/>
                        <w:tcMar>
                          <w:top w:w="135" w:type="dxa"/>
                          <w:left w:w="270" w:type="dxa"/>
                          <w:bottom w:w="135" w:type="dxa"/>
                          <w:right w:w="270" w:type="dxa"/>
                        </w:tcMar>
                        <w:vAlign w:val="center"/>
                        <w:hideMark/>
                      </w:tcPr>
                      <w:tbl>
                        <w:tblPr>
                          <w:tblW w:w="5000" w:type="pct"/>
                          <w:shd w:val="clear" w:color="auto" w:fill="E29999"/>
                          <w:tblCellMar>
                            <w:top w:w="15" w:type="dxa"/>
                            <w:left w:w="15" w:type="dxa"/>
                            <w:bottom w:w="15" w:type="dxa"/>
                            <w:right w:w="15" w:type="dxa"/>
                          </w:tblCellMar>
                          <w:tblLook w:val="04A0" w:firstRow="1" w:lastRow="0" w:firstColumn="1" w:lastColumn="0" w:noHBand="0" w:noVBand="1"/>
                        </w:tblPr>
                        <w:tblGrid>
                          <w:gridCol w:w="8480"/>
                        </w:tblGrid>
                        <w:tr w:rsidR="00E57151" w:rsidRPr="00E57151">
                          <w:tc>
                            <w:tcPr>
                              <w:tcW w:w="0" w:type="auto"/>
                              <w:shd w:val="clear" w:color="auto" w:fill="E29999"/>
                              <w:tcMar>
                                <w:top w:w="270" w:type="dxa"/>
                                <w:left w:w="270" w:type="dxa"/>
                                <w:bottom w:w="270" w:type="dxa"/>
                                <w:right w:w="270" w:type="dxa"/>
                              </w:tcMar>
                              <w:hideMark/>
                            </w:tcPr>
                            <w:p w:rsidR="00E57151" w:rsidRPr="00E57151" w:rsidRDefault="00E57151" w:rsidP="00E57151">
                              <w:pPr>
                                <w:spacing w:line="315" w:lineRule="atLeast"/>
                                <w:jc w:val="center"/>
                                <w:rPr>
                                  <w:rFonts w:ascii="Helvetica" w:eastAsia="Times New Roman" w:hAnsi="Helvetica" w:cs="Times New Roman"/>
                                  <w:color w:val="1F1B1B"/>
                                  <w:sz w:val="21"/>
                                  <w:szCs w:val="21"/>
                                  <w:lang w:val="en-GB"/>
                                </w:rPr>
                              </w:pPr>
                              <w:r w:rsidRPr="00E57151">
                                <w:rPr>
                                  <w:rFonts w:ascii="Helvetica" w:eastAsia="Times New Roman" w:hAnsi="Helvetica" w:cs="Times New Roman"/>
                                  <w:b/>
                                  <w:bCs/>
                                  <w:color w:val="1F1B1B"/>
                                  <w:sz w:val="27"/>
                                  <w:szCs w:val="27"/>
                                  <w:lang w:val="en-GB"/>
                                </w:rPr>
                                <w:t>Local Leadership</w:t>
                              </w:r>
                              <w:r w:rsidRPr="00E57151">
                                <w:rPr>
                                  <w:rFonts w:ascii="Helvetica" w:eastAsia="Times New Roman" w:hAnsi="Helvetica" w:cs="Times New Roman"/>
                                  <w:color w:val="1F1B1B"/>
                                  <w:sz w:val="21"/>
                                  <w:szCs w:val="21"/>
                                  <w:lang w:val="en-GB"/>
                                </w:rPr>
                                <w:br/>
                              </w:r>
                              <w:r w:rsidRPr="00E57151">
                                <w:rPr>
                                  <w:rFonts w:ascii="Helvetica" w:eastAsia="Times New Roman" w:hAnsi="Helvetica" w:cs="Times New Roman"/>
                                  <w:color w:val="1F1B1B"/>
                                  <w:sz w:val="21"/>
                                  <w:szCs w:val="21"/>
                                  <w:lang w:val="en-GB"/>
                                </w:rPr>
                                <w:br/>
                              </w:r>
                              <w:r w:rsidRPr="00E57151">
                                <w:rPr>
                                  <w:rFonts w:ascii="Helvetica" w:eastAsia="Times New Roman" w:hAnsi="Helvetica" w:cs="Times New Roman"/>
                                  <w:b/>
                                  <w:bCs/>
                                  <w:color w:val="1F1B1B"/>
                                  <w:lang w:val="en-GB"/>
                                </w:rPr>
                                <w:t>Community Pharmacy PCN leads</w:t>
                              </w:r>
                              <w:r w:rsidRPr="00E57151">
                                <w:rPr>
                                  <w:rFonts w:ascii="Helvetica" w:eastAsia="Times New Roman" w:hAnsi="Helvetica" w:cs="Times New Roman"/>
                                  <w:color w:val="1F1B1B"/>
                                  <w:lang w:val="en-GB"/>
                                </w:rPr>
                                <w:br/>
                                <w:t>In Swindon &amp; Wiltshire we have some PCN leads that took up funding offered by the NHSE regional team in 22/23 to support the role. This funding has been extended into 23/24 so that the leads can continue providing valuable integration and collaboration of community pharmacy at the neighbourhood level. There are also several new leads taking on the role for this year, who will also be supported by a regional leadership training programme. If you would like to know more about the work your community pharmacy PCN lead is doing in your area please be in touch with </w:t>
                              </w:r>
                              <w:hyperlink r:id="rId9" w:history="1">
                                <w:r w:rsidRPr="00E57151">
                                  <w:rPr>
                                    <w:rFonts w:ascii="Helvetica" w:eastAsia="Times New Roman" w:hAnsi="Helvetica" w:cs="Times New Roman"/>
                                    <w:color w:val="656565"/>
                                    <w:u w:val="single"/>
                                    <w:lang w:val="en-GB"/>
                                  </w:rPr>
                                  <w:t>carolyn.beale@cpsw.org.uk</w:t>
                                </w:r>
                              </w:hyperlink>
                              <w:r w:rsidRPr="00E57151">
                                <w:rPr>
                                  <w:rFonts w:ascii="Helvetica" w:eastAsia="Times New Roman" w:hAnsi="Helvetica" w:cs="Times New Roman"/>
                                  <w:color w:val="1F1B1B"/>
                                  <w:lang w:val="en-GB"/>
                                </w:rPr>
                                <w:t>.</w:t>
                              </w:r>
                              <w:r w:rsidRPr="00E57151">
                                <w:rPr>
                                  <w:rFonts w:ascii="Helvetica" w:eastAsia="Times New Roman" w:hAnsi="Helvetica" w:cs="Times New Roman"/>
                                  <w:color w:val="1F1B1B"/>
                                  <w:lang w:val="en-GB"/>
                                </w:rPr>
                                <w:br/>
                              </w:r>
                              <w:r w:rsidRPr="00E57151">
                                <w:rPr>
                                  <w:rFonts w:ascii="Helvetica" w:eastAsia="Times New Roman" w:hAnsi="Helvetica" w:cs="Times New Roman"/>
                                  <w:color w:val="1F1B1B"/>
                                  <w:lang w:val="en-GB"/>
                                </w:rPr>
                                <w:br/>
                              </w:r>
                              <w:r w:rsidRPr="00E57151">
                                <w:rPr>
                                  <w:rFonts w:ascii="Helvetica" w:eastAsia="Times New Roman" w:hAnsi="Helvetica" w:cs="Times New Roman"/>
                                  <w:b/>
                                  <w:bCs/>
                                  <w:color w:val="1F1B1B"/>
                                  <w:lang w:val="en-GB"/>
                                </w:rPr>
                                <w:t>The role of Pharmacy Technicians </w:t>
                              </w:r>
                              <w:r w:rsidRPr="00E57151">
                                <w:rPr>
                                  <w:rFonts w:ascii="Helvetica" w:eastAsia="Times New Roman" w:hAnsi="Helvetica" w:cs="Times New Roman"/>
                                  <w:color w:val="1F1B1B"/>
                                  <w:lang w:val="en-GB"/>
                                </w:rPr>
                                <w:br/>
                                <w:t>On Friday the 18th of August the Department of Health and Social Care launched a consultation on the proposal to enable registered pharmacy technicians to supply and administer medicines under a Patient Group Direction (PGD). </w:t>
                              </w:r>
                              <w:r w:rsidRPr="00E57151">
                                <w:rPr>
                                  <w:rFonts w:ascii="Helvetica" w:eastAsia="Times New Roman" w:hAnsi="Helvetica" w:cs="Times New Roman"/>
                                  <w:color w:val="1F1B1B"/>
                                  <w:lang w:val="en-GB"/>
                                </w:rPr>
                                <w:br/>
                                <w:t>We would encourage you to take part in this consultation, which is open until the 29th of September 2023:</w:t>
                              </w:r>
                              <w:r w:rsidRPr="00E57151">
                                <w:rPr>
                                  <w:rFonts w:ascii="Helvetica" w:eastAsia="Times New Roman" w:hAnsi="Helvetica" w:cs="Times New Roman"/>
                                  <w:color w:val="1F1B1B"/>
                                  <w:lang w:val="en-GB"/>
                                </w:rPr>
                                <w:br/>
                              </w:r>
                              <w:hyperlink r:id="rId10" w:tgtFrame="_blank" w:history="1">
                                <w:r w:rsidRPr="00E57151">
                                  <w:rPr>
                                    <w:rFonts w:ascii="Helvetica" w:eastAsia="Times New Roman" w:hAnsi="Helvetica" w:cs="Times New Roman"/>
                                    <w:color w:val="656565"/>
                                    <w:u w:val="single"/>
                                    <w:lang w:val="en-GB"/>
                                  </w:rPr>
                                  <w:t>click here.</w:t>
                                </w:r>
                              </w:hyperlink>
                              <w:r w:rsidRPr="00E57151">
                                <w:rPr>
                                  <w:rFonts w:ascii="Helvetica" w:eastAsia="Times New Roman" w:hAnsi="Helvetica" w:cs="Times New Roman"/>
                                  <w:color w:val="1F1B1B"/>
                                  <w:lang w:val="en-GB"/>
                                </w:rPr>
                                <w:br/>
                                <w:t>It should take approximately 5-10 mins. </w:t>
                              </w:r>
                            </w:p>
                          </w:tc>
                        </w:tr>
                      </w:tbl>
                      <w:p w:rsidR="00E57151" w:rsidRPr="00E57151" w:rsidRDefault="00E57151" w:rsidP="00E57151">
                        <w:pPr>
                          <w:rPr>
                            <w:rFonts w:ascii="Times New Roman" w:eastAsia="Times New Roman" w:hAnsi="Times New Roman" w:cs="Times New Roman"/>
                            <w:lang w:val="en-GB"/>
                          </w:rPr>
                        </w:pPr>
                      </w:p>
                    </w:tc>
                  </w:tr>
                </w:tbl>
                <w:p w:rsidR="00E57151" w:rsidRPr="00E57151" w:rsidRDefault="00E57151" w:rsidP="00E57151">
                  <w:pPr>
                    <w:rPr>
                      <w:rFonts w:ascii="Times New Roman" w:eastAsia="Times New Roman" w:hAnsi="Times New Roman" w:cs="Times New Roman"/>
                      <w:lang w:val="en-GB"/>
                    </w:rPr>
                  </w:pPr>
                </w:p>
              </w:tc>
            </w:tr>
          </w:tbl>
          <w:p w:rsidR="00E57151" w:rsidRPr="00E57151" w:rsidRDefault="00E57151" w:rsidP="00E57151">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E57151" w:rsidRPr="00E5715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57151" w:rsidRPr="00E57151">
                    <w:tc>
                      <w:tcPr>
                        <w:tcW w:w="0" w:type="auto"/>
                        <w:vAlign w:val="center"/>
                        <w:hideMark/>
                      </w:tcPr>
                      <w:p w:rsidR="00E57151" w:rsidRPr="00E57151" w:rsidRDefault="00E57151" w:rsidP="00E57151">
                        <w:pPr>
                          <w:rPr>
                            <w:rFonts w:ascii="ArialMT" w:eastAsia="Times New Roman" w:hAnsi="ArialMT" w:cs="Times New Roman"/>
                            <w:color w:val="000000"/>
                            <w:sz w:val="21"/>
                            <w:szCs w:val="21"/>
                            <w:lang w:val="en-GB"/>
                          </w:rPr>
                        </w:pPr>
                      </w:p>
                    </w:tc>
                  </w:tr>
                </w:tbl>
                <w:p w:rsidR="00E57151" w:rsidRPr="00E57151" w:rsidRDefault="00E57151" w:rsidP="00E57151">
                  <w:pPr>
                    <w:rPr>
                      <w:rFonts w:ascii="Times New Roman" w:eastAsia="Times New Roman" w:hAnsi="Times New Roman" w:cs="Times New Roman"/>
                      <w:lang w:val="en-GB"/>
                    </w:rPr>
                  </w:pPr>
                </w:p>
              </w:tc>
            </w:tr>
          </w:tbl>
          <w:p w:rsidR="00E57151" w:rsidRPr="00E57151" w:rsidRDefault="00E57151" w:rsidP="00E57151">
            <w:pPr>
              <w:rPr>
                <w:rFonts w:ascii="ArialMT" w:eastAsia="Times New Roman" w:hAnsi="ArialMT" w:cs="Times New Roman"/>
                <w:color w:val="000000"/>
                <w:sz w:val="21"/>
                <w:szCs w:val="21"/>
                <w:lang w:val="en-GB"/>
              </w:rPr>
            </w:pPr>
          </w:p>
        </w:tc>
      </w:tr>
      <w:tr w:rsidR="00E57151" w:rsidRPr="00E57151" w:rsidTr="00E57151">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E57151" w:rsidRPr="00E57151">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57151" w:rsidRPr="00E57151">
                    <w:tc>
                      <w:tcPr>
                        <w:tcW w:w="0" w:type="auto"/>
                        <w:tcMar>
                          <w:top w:w="135" w:type="dxa"/>
                          <w:left w:w="270" w:type="dxa"/>
                          <w:bottom w:w="135" w:type="dxa"/>
                          <w:right w:w="270" w:type="dxa"/>
                        </w:tcMar>
                        <w:vAlign w:val="center"/>
                        <w:hideMark/>
                      </w:tcPr>
                      <w:tbl>
                        <w:tblPr>
                          <w:tblW w:w="5000" w:type="pct"/>
                          <w:shd w:val="clear" w:color="auto" w:fill="9EDD9E"/>
                          <w:tblCellMar>
                            <w:top w:w="15" w:type="dxa"/>
                            <w:left w:w="15" w:type="dxa"/>
                            <w:bottom w:w="15" w:type="dxa"/>
                            <w:right w:w="15" w:type="dxa"/>
                          </w:tblCellMar>
                          <w:tblLook w:val="04A0" w:firstRow="1" w:lastRow="0" w:firstColumn="1" w:lastColumn="0" w:noHBand="0" w:noVBand="1"/>
                        </w:tblPr>
                        <w:tblGrid>
                          <w:gridCol w:w="8480"/>
                        </w:tblGrid>
                        <w:tr w:rsidR="00E57151" w:rsidRPr="00E57151">
                          <w:tc>
                            <w:tcPr>
                              <w:tcW w:w="0" w:type="auto"/>
                              <w:shd w:val="clear" w:color="auto" w:fill="9EDD9E"/>
                              <w:tcMar>
                                <w:top w:w="270" w:type="dxa"/>
                                <w:left w:w="270" w:type="dxa"/>
                                <w:bottom w:w="270" w:type="dxa"/>
                                <w:right w:w="270" w:type="dxa"/>
                              </w:tcMar>
                              <w:hideMark/>
                            </w:tcPr>
                            <w:p w:rsidR="00E57151" w:rsidRPr="00E57151" w:rsidRDefault="00E57151" w:rsidP="00E57151">
                              <w:pPr>
                                <w:spacing w:before="150" w:after="150" w:line="315" w:lineRule="atLeast"/>
                                <w:jc w:val="center"/>
                                <w:rPr>
                                  <w:rFonts w:ascii="Helvetica" w:eastAsia="Times New Roman" w:hAnsi="Helvetica" w:cs="Times New Roman"/>
                                  <w:color w:val="1A1616"/>
                                  <w:sz w:val="21"/>
                                  <w:szCs w:val="21"/>
                                  <w:lang w:val="en-GB"/>
                                </w:rPr>
                              </w:pPr>
                              <w:r w:rsidRPr="00E57151">
                                <w:rPr>
                                  <w:rFonts w:ascii="Helvetica" w:eastAsia="Times New Roman" w:hAnsi="Helvetica" w:cs="Times New Roman"/>
                                  <w:b/>
                                  <w:bCs/>
                                  <w:color w:val="1A1616"/>
                                  <w:sz w:val="27"/>
                                  <w:szCs w:val="27"/>
                                  <w:lang w:val="en-GB"/>
                                </w:rPr>
                                <w:lastRenderedPageBreak/>
                                <w:t>Important CPE updates</w:t>
                              </w:r>
                              <w:r w:rsidRPr="00E57151">
                                <w:rPr>
                                  <w:rFonts w:ascii="Helvetica" w:eastAsia="Times New Roman" w:hAnsi="Helvetica" w:cs="Times New Roman"/>
                                  <w:color w:val="1A1616"/>
                                  <w:sz w:val="21"/>
                                  <w:szCs w:val="21"/>
                                  <w:lang w:val="en-GB"/>
                                </w:rPr>
                                <w:br/>
                              </w:r>
                              <w:r w:rsidRPr="00E57151">
                                <w:rPr>
                                  <w:rFonts w:ascii="Helvetica" w:eastAsia="Times New Roman" w:hAnsi="Helvetica" w:cs="Times New Roman"/>
                                  <w:color w:val="1A1616"/>
                                  <w:lang w:val="en-GB"/>
                                </w:rPr>
                                <w:t>CPE are holding a digital engagement event for all community pharmacy owners in England on </w:t>
                              </w:r>
                              <w:r w:rsidRPr="00E57151">
                                <w:rPr>
                                  <w:rFonts w:ascii="Helvetica" w:eastAsia="Times New Roman" w:hAnsi="Helvetica" w:cs="Times New Roman"/>
                                  <w:b/>
                                  <w:bCs/>
                                  <w:color w:val="1A1616"/>
                                  <w:lang w:val="en-GB"/>
                                </w:rPr>
                                <w:t>Monday 18th September at 7pm-8.30pm</w:t>
                              </w:r>
                              <w:r w:rsidRPr="00E57151">
                                <w:rPr>
                                  <w:rFonts w:ascii="Helvetica" w:eastAsia="Times New Roman" w:hAnsi="Helvetica" w:cs="Times New Roman"/>
                                  <w:color w:val="1A1616"/>
                                  <w:lang w:val="en-GB"/>
                                </w:rPr>
                                <w:t xml:space="preserve">. This is your opportunity to join the discussions and share your views on important </w:t>
                              </w:r>
                              <w:r w:rsidRPr="00E57151">
                                <w:rPr>
                                  <w:rFonts w:ascii="Helvetica" w:eastAsia="Times New Roman" w:hAnsi="Helvetica" w:cs="Times New Roman"/>
                                  <w:color w:val="1A1616"/>
                                  <w:lang w:val="en-GB"/>
                                </w:rPr>
                                <w:lastRenderedPageBreak/>
                                <w:t>matters that shape the national picture.  You can find out more and register below.</w:t>
                              </w:r>
                            </w:p>
                            <w:p w:rsidR="00E57151" w:rsidRPr="00E57151" w:rsidRDefault="00E57151" w:rsidP="00E57151">
                              <w:pPr>
                                <w:spacing w:line="315" w:lineRule="atLeast"/>
                                <w:jc w:val="center"/>
                                <w:rPr>
                                  <w:rFonts w:ascii="Helvetica" w:eastAsia="Times New Roman" w:hAnsi="Helvetica" w:cs="Times New Roman"/>
                                  <w:color w:val="1A1616"/>
                                  <w:sz w:val="21"/>
                                  <w:szCs w:val="21"/>
                                  <w:lang w:val="en-GB"/>
                                </w:rPr>
                              </w:pPr>
                              <w:hyperlink r:id="rId11" w:tgtFrame="_blank" w:history="1">
                                <w:r w:rsidRPr="00E57151">
                                  <w:rPr>
                                    <w:rFonts w:ascii="Helvetica" w:eastAsia="Times New Roman" w:hAnsi="Helvetica" w:cs="Times New Roman"/>
                                    <w:color w:val="007C89"/>
                                    <w:u w:val="single"/>
                                    <w:lang w:val="en-GB"/>
                                  </w:rPr>
                                  <w:t>Click here</w:t>
                                </w:r>
                              </w:hyperlink>
                            </w:p>
                          </w:tc>
                        </w:tr>
                      </w:tbl>
                      <w:p w:rsidR="00E57151" w:rsidRPr="00E57151" w:rsidRDefault="00E57151" w:rsidP="00E57151">
                        <w:pPr>
                          <w:rPr>
                            <w:rFonts w:ascii="Times New Roman" w:eastAsia="Times New Roman" w:hAnsi="Times New Roman" w:cs="Times New Roman"/>
                            <w:lang w:val="en-GB"/>
                          </w:rPr>
                        </w:pPr>
                      </w:p>
                    </w:tc>
                  </w:tr>
                </w:tbl>
                <w:p w:rsidR="00E57151" w:rsidRPr="00E57151" w:rsidRDefault="00E57151" w:rsidP="00E57151">
                  <w:pPr>
                    <w:rPr>
                      <w:rFonts w:ascii="Times New Roman" w:eastAsia="Times New Roman" w:hAnsi="Times New Roman" w:cs="Times New Roman"/>
                      <w:lang w:val="en-GB"/>
                    </w:rPr>
                  </w:pPr>
                </w:p>
              </w:tc>
            </w:tr>
          </w:tbl>
          <w:p w:rsidR="00E57151" w:rsidRPr="00E57151" w:rsidRDefault="00E57151" w:rsidP="00E57151">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E57151" w:rsidRPr="00E5715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57151" w:rsidRPr="00E57151">
                    <w:tc>
                      <w:tcPr>
                        <w:tcW w:w="0" w:type="auto"/>
                        <w:vAlign w:val="center"/>
                        <w:hideMark/>
                      </w:tcPr>
                      <w:p w:rsidR="00E57151" w:rsidRPr="00E57151" w:rsidRDefault="00E57151" w:rsidP="00E57151">
                        <w:pPr>
                          <w:rPr>
                            <w:rFonts w:ascii="ArialMT" w:eastAsia="Times New Roman" w:hAnsi="ArialMT" w:cs="Times New Roman"/>
                            <w:color w:val="000000"/>
                            <w:sz w:val="21"/>
                            <w:szCs w:val="21"/>
                            <w:lang w:val="en-GB"/>
                          </w:rPr>
                        </w:pPr>
                      </w:p>
                    </w:tc>
                  </w:tr>
                </w:tbl>
                <w:p w:rsidR="00E57151" w:rsidRPr="00E57151" w:rsidRDefault="00E57151" w:rsidP="00E57151">
                  <w:pPr>
                    <w:rPr>
                      <w:rFonts w:ascii="Times New Roman" w:eastAsia="Times New Roman" w:hAnsi="Times New Roman" w:cs="Times New Roman"/>
                      <w:lang w:val="en-GB"/>
                    </w:rPr>
                  </w:pPr>
                </w:p>
              </w:tc>
            </w:tr>
          </w:tbl>
          <w:p w:rsidR="00E57151" w:rsidRPr="00E57151" w:rsidRDefault="00E57151" w:rsidP="00E57151">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E57151" w:rsidRPr="00E5715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57151" w:rsidRPr="00E57151">
                    <w:tc>
                      <w:tcPr>
                        <w:tcW w:w="0" w:type="auto"/>
                        <w:tcMar>
                          <w:top w:w="0" w:type="dxa"/>
                          <w:left w:w="270" w:type="dxa"/>
                          <w:bottom w:w="135" w:type="dxa"/>
                          <w:right w:w="270" w:type="dxa"/>
                        </w:tcMar>
                        <w:hideMark/>
                      </w:tcPr>
                      <w:p w:rsidR="00E57151" w:rsidRPr="00E57151" w:rsidRDefault="00E57151" w:rsidP="00E57151">
                        <w:pPr>
                          <w:spacing w:before="150" w:after="150" w:line="360" w:lineRule="atLeast"/>
                          <w:jc w:val="center"/>
                          <w:rPr>
                            <w:rFonts w:ascii="Helvetica" w:eastAsia="Times New Roman" w:hAnsi="Helvetica" w:cs="Times New Roman"/>
                            <w:color w:val="202020"/>
                            <w:lang w:val="en-GB"/>
                          </w:rPr>
                        </w:pPr>
                        <w:r w:rsidRPr="00E57151">
                          <w:rPr>
                            <w:rFonts w:ascii="Helvetica" w:eastAsia="Times New Roman" w:hAnsi="Helvetica" w:cs="Times New Roman"/>
                            <w:color w:val="202020"/>
                            <w:lang w:val="en-GB"/>
                          </w:rPr>
                          <w:t>As CPSW we recognise the significant financial pressures that are facing contractors at this time.  CPE held a price concessions webinar last week highlighting the important aspects of this ongoing work (catch up will be available online </w:t>
                        </w:r>
                        <w:hyperlink r:id="rId12" w:history="1">
                          <w:r w:rsidRPr="00E57151">
                            <w:rPr>
                              <w:rFonts w:ascii="Helvetica" w:eastAsia="Times New Roman" w:hAnsi="Helvetica" w:cs="Times New Roman"/>
                              <w:color w:val="007C89"/>
                              <w:u w:val="single"/>
                              <w:lang w:val="en-GB"/>
                            </w:rPr>
                            <w:t>here</w:t>
                          </w:r>
                        </w:hyperlink>
                        <w:r w:rsidRPr="00E57151">
                          <w:rPr>
                            <w:rFonts w:ascii="Helvetica" w:eastAsia="Times New Roman" w:hAnsi="Helvetica" w:cs="Times New Roman"/>
                            <w:color w:val="202020"/>
                            <w:lang w:val="en-GB"/>
                          </w:rPr>
                          <w:t> in the near future!).  Don’t forget that you can report a medicine shortage where the product can only be obtained at a price higher than the Drug Tariff listed price using the simple reporting form found </w:t>
                        </w:r>
                        <w:hyperlink r:id="rId13" w:history="1">
                          <w:r w:rsidRPr="00E57151">
                            <w:rPr>
                              <w:rFonts w:ascii="Helvetica" w:eastAsia="Times New Roman" w:hAnsi="Helvetica" w:cs="Times New Roman"/>
                              <w:color w:val="007C89"/>
                              <w:u w:val="single"/>
                              <w:lang w:val="en-GB"/>
                            </w:rPr>
                            <w:t>here</w:t>
                          </w:r>
                        </w:hyperlink>
                        <w:r w:rsidRPr="00E57151">
                          <w:rPr>
                            <w:rFonts w:ascii="Helvetica" w:eastAsia="Times New Roman" w:hAnsi="Helvetica" w:cs="Times New Roman"/>
                            <w:color w:val="202020"/>
                            <w:lang w:val="en-GB"/>
                          </w:rPr>
                          <w:t>.  We would encourage you to continue to contribute to this important work; CPE rely on these contractor reports which help feed into the market surveillance and inform the discussions with DHSC.</w:t>
                        </w:r>
                      </w:p>
                    </w:tc>
                  </w:tr>
                </w:tbl>
                <w:p w:rsidR="00E57151" w:rsidRPr="00E57151" w:rsidRDefault="00E57151" w:rsidP="00E57151">
                  <w:pPr>
                    <w:rPr>
                      <w:rFonts w:ascii="Times New Roman" w:eastAsia="Times New Roman" w:hAnsi="Times New Roman" w:cs="Times New Roman"/>
                      <w:lang w:val="en-GB"/>
                    </w:rPr>
                  </w:pPr>
                </w:p>
              </w:tc>
            </w:tr>
          </w:tbl>
          <w:p w:rsidR="00E57151" w:rsidRPr="00E57151" w:rsidRDefault="00E57151" w:rsidP="00E57151">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E57151" w:rsidRPr="00E5715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57151" w:rsidRPr="00E57151">
                    <w:tc>
                      <w:tcPr>
                        <w:tcW w:w="0" w:type="auto"/>
                        <w:vAlign w:val="center"/>
                        <w:hideMark/>
                      </w:tcPr>
                      <w:p w:rsidR="00E57151" w:rsidRPr="00E57151" w:rsidRDefault="00E57151" w:rsidP="00E57151">
                        <w:pPr>
                          <w:rPr>
                            <w:rFonts w:ascii="ArialMT" w:eastAsia="Times New Roman" w:hAnsi="ArialMT" w:cs="Times New Roman"/>
                            <w:color w:val="000000"/>
                            <w:sz w:val="21"/>
                            <w:szCs w:val="21"/>
                            <w:lang w:val="en-GB"/>
                          </w:rPr>
                        </w:pPr>
                      </w:p>
                    </w:tc>
                  </w:tr>
                </w:tbl>
                <w:p w:rsidR="00E57151" w:rsidRPr="00E57151" w:rsidRDefault="00E57151" w:rsidP="00E57151">
                  <w:pPr>
                    <w:rPr>
                      <w:rFonts w:ascii="Times New Roman" w:eastAsia="Times New Roman" w:hAnsi="Times New Roman" w:cs="Times New Roman"/>
                      <w:lang w:val="en-GB"/>
                    </w:rPr>
                  </w:pPr>
                </w:p>
              </w:tc>
            </w:tr>
          </w:tbl>
          <w:p w:rsidR="00E57151" w:rsidRPr="00E57151" w:rsidRDefault="00E57151" w:rsidP="00E57151">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E57151" w:rsidRPr="00E57151">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57151" w:rsidRPr="00E57151">
                    <w:tc>
                      <w:tcPr>
                        <w:tcW w:w="0" w:type="auto"/>
                        <w:tcMar>
                          <w:top w:w="135" w:type="dxa"/>
                          <w:left w:w="270" w:type="dxa"/>
                          <w:bottom w:w="135" w:type="dxa"/>
                          <w:right w:w="270" w:type="dxa"/>
                        </w:tcMar>
                        <w:vAlign w:val="center"/>
                        <w:hideMark/>
                      </w:tcPr>
                      <w:tbl>
                        <w:tblPr>
                          <w:tblW w:w="5000" w:type="pct"/>
                          <w:shd w:val="clear" w:color="auto" w:fill="BD8BC7"/>
                          <w:tblCellMar>
                            <w:top w:w="15" w:type="dxa"/>
                            <w:left w:w="15" w:type="dxa"/>
                            <w:bottom w:w="15" w:type="dxa"/>
                            <w:right w:w="15" w:type="dxa"/>
                          </w:tblCellMar>
                          <w:tblLook w:val="04A0" w:firstRow="1" w:lastRow="0" w:firstColumn="1" w:lastColumn="0" w:noHBand="0" w:noVBand="1"/>
                        </w:tblPr>
                        <w:tblGrid>
                          <w:gridCol w:w="8480"/>
                        </w:tblGrid>
                        <w:tr w:rsidR="00E57151" w:rsidRPr="00E57151">
                          <w:tc>
                            <w:tcPr>
                              <w:tcW w:w="0" w:type="auto"/>
                              <w:shd w:val="clear" w:color="auto" w:fill="BD8BC7"/>
                              <w:tcMar>
                                <w:top w:w="270" w:type="dxa"/>
                                <w:left w:w="270" w:type="dxa"/>
                                <w:bottom w:w="270" w:type="dxa"/>
                                <w:right w:w="270" w:type="dxa"/>
                              </w:tcMar>
                              <w:hideMark/>
                            </w:tcPr>
                            <w:p w:rsidR="00E57151" w:rsidRPr="00E57151" w:rsidRDefault="00E57151" w:rsidP="00E57151">
                              <w:pPr>
                                <w:spacing w:before="150" w:after="150" w:line="315" w:lineRule="atLeast"/>
                                <w:jc w:val="center"/>
                                <w:rPr>
                                  <w:rFonts w:ascii="Helvetica" w:eastAsia="Times New Roman" w:hAnsi="Helvetica" w:cs="Times New Roman"/>
                                  <w:color w:val="0C0B0B"/>
                                  <w:sz w:val="21"/>
                                  <w:szCs w:val="21"/>
                                  <w:lang w:val="en-GB"/>
                                </w:rPr>
                              </w:pPr>
                              <w:r w:rsidRPr="00E57151">
                                <w:rPr>
                                  <w:rFonts w:ascii="Helvetica" w:eastAsia="Times New Roman" w:hAnsi="Helvetica" w:cs="Times New Roman"/>
                                  <w:b/>
                                  <w:bCs/>
                                  <w:color w:val="0C0B0B"/>
                                  <w:sz w:val="27"/>
                                  <w:szCs w:val="27"/>
                                  <w:lang w:val="en-GB"/>
                                </w:rPr>
                                <w:t>Did you know?</w:t>
                              </w:r>
                              <w:r w:rsidRPr="00E57151">
                                <w:rPr>
                                  <w:rFonts w:ascii="Helvetica" w:eastAsia="Times New Roman" w:hAnsi="Helvetica" w:cs="Times New Roman"/>
                                  <w:color w:val="0C0B0B"/>
                                  <w:sz w:val="21"/>
                                  <w:szCs w:val="21"/>
                                  <w:lang w:val="en-GB"/>
                                </w:rPr>
                                <w:br/>
                              </w:r>
                              <w:r w:rsidRPr="00E57151">
                                <w:rPr>
                                  <w:rFonts w:ascii="Helvetica" w:eastAsia="Times New Roman" w:hAnsi="Helvetica" w:cs="Times New Roman"/>
                                  <w:color w:val="0C0B0B"/>
                                  <w:sz w:val="21"/>
                                  <w:szCs w:val="21"/>
                                  <w:lang w:val="en-GB"/>
                                </w:rPr>
                                <w:br/>
                              </w:r>
                              <w:r w:rsidRPr="00E57151">
                                <w:rPr>
                                  <w:rFonts w:ascii="Helvetica" w:eastAsia="Times New Roman" w:hAnsi="Helvetica" w:cs="Times New Roman"/>
                                  <w:color w:val="0C0B0B"/>
                                  <w:lang w:val="en-GB"/>
                                </w:rPr>
                                <w:t>BSW has a single Covid Medicines Delivery Unit (CMDU) where any clinician can refer patients directly for further assessment for eligibility and clinically review for treatment if appropriate.  The CMDU now prescribes within a primary care system and sends prescriptions to the patients’ chosen pharmacy.  Each pharmacy received an email in June 2023 from the BSW ICB detailing the community pharmacy role in this process.  A reminder email is also being sent out later this week – please keep an eye out for this!</w:t>
                              </w:r>
                              <w:r w:rsidRPr="00E57151">
                                <w:rPr>
                                  <w:rFonts w:ascii="Helvetica" w:eastAsia="Times New Roman" w:hAnsi="Helvetica" w:cs="Times New Roman"/>
                                  <w:color w:val="0C0B0B"/>
                                  <w:lang w:val="en-GB"/>
                                </w:rPr>
                                <w:br/>
                                <w:t xml:space="preserve">As this has been a new way of providing </w:t>
                              </w:r>
                              <w:proofErr w:type="spellStart"/>
                              <w:r w:rsidRPr="00E57151">
                                <w:rPr>
                                  <w:rFonts w:ascii="Helvetica" w:eastAsia="Times New Roman" w:hAnsi="Helvetica" w:cs="Times New Roman"/>
                                  <w:color w:val="0C0B0B"/>
                                  <w:lang w:val="en-GB"/>
                                </w:rPr>
                                <w:t>Paxlovid</w:t>
                              </w:r>
                              <w:proofErr w:type="spellEnd"/>
                              <w:r w:rsidRPr="00E57151">
                                <w:rPr>
                                  <w:rFonts w:ascii="Helvetica" w:eastAsia="Times New Roman" w:hAnsi="Helvetica" w:cs="Times New Roman"/>
                                  <w:color w:val="0C0B0B"/>
                                  <w:lang w:val="en-GB"/>
                                </w:rPr>
                                <w:t>® to patients we are interested in any feedback you may have on the practicalities of this new system for patients, and from a community pharmacy perspective.  If you have any feedback or questions we would love to hear from you; please contact </w:t>
                              </w:r>
                              <w:hyperlink r:id="rId14" w:history="1">
                                <w:r w:rsidRPr="00E57151">
                                  <w:rPr>
                                    <w:rFonts w:ascii="Helvetica" w:eastAsia="Times New Roman" w:hAnsi="Helvetica" w:cs="Times New Roman"/>
                                    <w:color w:val="007C89"/>
                                    <w:u w:val="single"/>
                                    <w:lang w:val="en-GB"/>
                                  </w:rPr>
                                  <w:t>sarah.cotton@cpsw.org.uk</w:t>
                                </w:r>
                              </w:hyperlink>
                              <w:r w:rsidRPr="00E57151">
                                <w:rPr>
                                  <w:rFonts w:ascii="Helvetica" w:eastAsia="Times New Roman" w:hAnsi="Helvetica" w:cs="Times New Roman"/>
                                  <w:color w:val="0C0B0B"/>
                                  <w:lang w:val="en-GB"/>
                                </w:rPr>
                                <w:t>.  If you have any queries about the processes involved please be in touch or refer to the emails from the BSW ICB.</w:t>
                              </w:r>
                            </w:p>
                          </w:tc>
                        </w:tr>
                      </w:tbl>
                      <w:p w:rsidR="00E57151" w:rsidRPr="00E57151" w:rsidRDefault="00E57151" w:rsidP="00E57151">
                        <w:pPr>
                          <w:rPr>
                            <w:rFonts w:ascii="Times New Roman" w:eastAsia="Times New Roman" w:hAnsi="Times New Roman" w:cs="Times New Roman"/>
                            <w:lang w:val="en-GB"/>
                          </w:rPr>
                        </w:pPr>
                      </w:p>
                    </w:tc>
                  </w:tr>
                </w:tbl>
                <w:p w:rsidR="00E57151" w:rsidRPr="00E57151" w:rsidRDefault="00E57151" w:rsidP="00E57151">
                  <w:pPr>
                    <w:rPr>
                      <w:rFonts w:ascii="Times New Roman" w:eastAsia="Times New Roman" w:hAnsi="Times New Roman" w:cs="Times New Roman"/>
                      <w:lang w:val="en-GB"/>
                    </w:rPr>
                  </w:pPr>
                </w:p>
              </w:tc>
            </w:tr>
          </w:tbl>
          <w:p w:rsidR="00E57151" w:rsidRPr="00E57151" w:rsidRDefault="00E57151" w:rsidP="00E57151">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E57151" w:rsidRPr="00E5715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57151" w:rsidRPr="00E57151">
                    <w:tc>
                      <w:tcPr>
                        <w:tcW w:w="0" w:type="auto"/>
                        <w:vAlign w:val="center"/>
                        <w:hideMark/>
                      </w:tcPr>
                      <w:p w:rsidR="00E57151" w:rsidRPr="00E57151" w:rsidRDefault="00E57151" w:rsidP="00E57151">
                        <w:pPr>
                          <w:rPr>
                            <w:rFonts w:ascii="ArialMT" w:eastAsia="Times New Roman" w:hAnsi="ArialMT" w:cs="Times New Roman"/>
                            <w:color w:val="000000"/>
                            <w:sz w:val="21"/>
                            <w:szCs w:val="21"/>
                            <w:lang w:val="en-GB"/>
                          </w:rPr>
                        </w:pPr>
                      </w:p>
                    </w:tc>
                  </w:tr>
                </w:tbl>
                <w:p w:rsidR="00E57151" w:rsidRPr="00E57151" w:rsidRDefault="00E57151" w:rsidP="00E57151">
                  <w:pPr>
                    <w:rPr>
                      <w:rFonts w:ascii="Times New Roman" w:eastAsia="Times New Roman" w:hAnsi="Times New Roman" w:cs="Times New Roman"/>
                      <w:lang w:val="en-GB"/>
                    </w:rPr>
                  </w:pPr>
                </w:p>
              </w:tc>
            </w:tr>
          </w:tbl>
          <w:p w:rsidR="00E57151" w:rsidRPr="00E57151" w:rsidRDefault="00E57151" w:rsidP="00E57151">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E57151" w:rsidRPr="00E5715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57151" w:rsidRPr="00E57151">
                    <w:tc>
                      <w:tcPr>
                        <w:tcW w:w="0" w:type="auto"/>
                        <w:tcMar>
                          <w:top w:w="0" w:type="dxa"/>
                          <w:left w:w="135" w:type="dxa"/>
                          <w:bottom w:w="135" w:type="dxa"/>
                          <w:right w:w="135" w:type="dxa"/>
                        </w:tcMar>
                        <w:hideMark/>
                      </w:tcPr>
                      <w:p w:rsidR="00E57151" w:rsidRPr="00E57151" w:rsidRDefault="00E57151" w:rsidP="00E57151">
                        <w:pPr>
                          <w:jc w:val="center"/>
                          <w:rPr>
                            <w:rFonts w:ascii="Times New Roman" w:eastAsia="Times New Roman" w:hAnsi="Times New Roman" w:cs="Times New Roman"/>
                            <w:lang w:val="en-GB"/>
                          </w:rPr>
                        </w:pPr>
                        <w:r w:rsidRPr="00E57151">
                          <w:rPr>
                            <w:rFonts w:ascii="Times New Roman" w:eastAsia="Times New Roman" w:hAnsi="Times New Roman" w:cs="Times New Roman"/>
                            <w:lang w:val="en-GB"/>
                          </w:rPr>
                          <w:fldChar w:fldCharType="begin"/>
                        </w:r>
                        <w:r w:rsidRPr="00E57151">
                          <w:rPr>
                            <w:rFonts w:ascii="Times New Roman" w:eastAsia="Times New Roman" w:hAnsi="Times New Roman" w:cs="Times New Roman"/>
                            <w:lang w:val="en-GB"/>
                          </w:rPr>
                          <w:instrText xml:space="preserve"> INCLUDEPICTURE "https://mcusercontent.com/cde253b9a7a0d756abff54699/images/24d5dbfe-1e85-c39d-a762-659be94a41ef.jpeg" \* MERGEFORMATINET </w:instrText>
                        </w:r>
                        <w:r w:rsidRPr="00E57151">
                          <w:rPr>
                            <w:rFonts w:ascii="Times New Roman" w:eastAsia="Times New Roman" w:hAnsi="Times New Roman" w:cs="Times New Roman"/>
                            <w:lang w:val="en-GB"/>
                          </w:rPr>
                          <w:fldChar w:fldCharType="separate"/>
                        </w:r>
                        <w:r w:rsidRPr="00E57151">
                          <w:rPr>
                            <w:rFonts w:ascii="Times New Roman" w:eastAsia="Times New Roman" w:hAnsi="Times New Roman" w:cs="Times New Roman"/>
                            <w:noProof/>
                            <w:lang w:val="en-GB"/>
                          </w:rPr>
                          <w:drawing>
                            <wp:inline distT="0" distB="0" distL="0" distR="0">
                              <wp:extent cx="3175635" cy="1870075"/>
                              <wp:effectExtent l="0" t="0" r="0" b="0"/>
                              <wp:docPr id="5" name="Picture 5" descr="https://mcusercontent.com/cde253b9a7a0d756abff54699/images/24d5dbfe-1e85-c39d-a762-659be94a41e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cde253b9a7a0d756abff54699/images/24d5dbfe-1e85-c39d-a762-659be94a41ef.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635" cy="1870075"/>
                                      </a:xfrm>
                                      <a:prstGeom prst="rect">
                                        <a:avLst/>
                                      </a:prstGeom>
                                      <a:noFill/>
                                      <a:ln>
                                        <a:noFill/>
                                      </a:ln>
                                    </pic:spPr>
                                  </pic:pic>
                                </a:graphicData>
                              </a:graphic>
                            </wp:inline>
                          </w:drawing>
                        </w:r>
                        <w:r w:rsidRPr="00E57151">
                          <w:rPr>
                            <w:rFonts w:ascii="Times New Roman" w:eastAsia="Times New Roman" w:hAnsi="Times New Roman" w:cs="Times New Roman"/>
                            <w:lang w:val="en-GB"/>
                          </w:rPr>
                          <w:fldChar w:fldCharType="end"/>
                        </w:r>
                      </w:p>
                    </w:tc>
                  </w:tr>
                  <w:tr w:rsidR="00E57151" w:rsidRPr="00E57151">
                    <w:tc>
                      <w:tcPr>
                        <w:tcW w:w="8460" w:type="dxa"/>
                        <w:tcMar>
                          <w:top w:w="0" w:type="dxa"/>
                          <w:left w:w="135" w:type="dxa"/>
                          <w:bottom w:w="0" w:type="dxa"/>
                          <w:right w:w="135" w:type="dxa"/>
                        </w:tcMar>
                        <w:hideMark/>
                      </w:tcPr>
                      <w:p w:rsidR="00E57151" w:rsidRPr="00E57151" w:rsidRDefault="00E57151" w:rsidP="00E57151">
                        <w:pPr>
                          <w:spacing w:line="360" w:lineRule="atLeast"/>
                          <w:jc w:val="center"/>
                          <w:rPr>
                            <w:rFonts w:ascii="Helvetica" w:eastAsia="Times New Roman" w:hAnsi="Helvetica" w:cs="Times New Roman"/>
                            <w:color w:val="202020"/>
                            <w:lang w:val="en-GB"/>
                          </w:rPr>
                        </w:pPr>
                        <w:r w:rsidRPr="00E57151">
                          <w:rPr>
                            <w:rFonts w:ascii="Helvetica" w:eastAsia="Times New Roman" w:hAnsi="Helvetica" w:cs="Times New Roman"/>
                            <w:b/>
                            <w:bCs/>
                            <w:color w:val="202020"/>
                            <w:sz w:val="27"/>
                            <w:szCs w:val="27"/>
                            <w:lang w:val="en-GB"/>
                          </w:rPr>
                          <w:t>Research</w:t>
                        </w:r>
                        <w:r w:rsidRPr="00E57151">
                          <w:rPr>
                            <w:rFonts w:ascii="Helvetica" w:eastAsia="Times New Roman" w:hAnsi="Helvetica" w:cs="Times New Roman"/>
                            <w:color w:val="202020"/>
                            <w:lang w:val="en-GB"/>
                          </w:rPr>
                          <w:br/>
                          <w:t>CPSW is committed to engaging in research, with our focus on opportunities for community pharmacy.  Two studies that you can get involved with are highlighted below:- </w:t>
                        </w:r>
                        <w:r w:rsidRPr="00E57151">
                          <w:rPr>
                            <w:rFonts w:ascii="Helvetica" w:eastAsia="Times New Roman" w:hAnsi="Helvetica" w:cs="Times New Roman"/>
                            <w:color w:val="202020"/>
                            <w:lang w:val="en-GB"/>
                          </w:rPr>
                          <w:br/>
                        </w:r>
                        <w:proofErr w:type="spellStart"/>
                        <w:r w:rsidRPr="00E57151">
                          <w:rPr>
                            <w:rFonts w:ascii="Helvetica" w:eastAsia="Times New Roman" w:hAnsi="Helvetica" w:cs="Times New Roman"/>
                            <w:color w:val="202020"/>
                            <w:u w:val="single"/>
                            <w:lang w:val="en-GB"/>
                          </w:rPr>
                          <w:t>Geonomics</w:t>
                        </w:r>
                        <w:proofErr w:type="spellEnd"/>
                        <w:r w:rsidRPr="00E57151">
                          <w:rPr>
                            <w:rFonts w:ascii="Helvetica" w:eastAsia="Times New Roman" w:hAnsi="Helvetica" w:cs="Times New Roman"/>
                            <w:color w:val="202020"/>
                            <w:lang w:val="en-GB"/>
                          </w:rPr>
                          <w:br/>
                          <w:t>Clinical academics have developed a </w:t>
                        </w:r>
                        <w:hyperlink r:id="rId16" w:tgtFrame="_blank" w:history="1">
                          <w:r w:rsidRPr="00E57151">
                            <w:rPr>
                              <w:rFonts w:ascii="Helvetica" w:eastAsia="Times New Roman" w:hAnsi="Helvetica" w:cs="Times New Roman"/>
                              <w:b/>
                              <w:bCs/>
                              <w:color w:val="007C89"/>
                              <w:lang w:val="en-GB"/>
                            </w:rPr>
                            <w:t>short online survey</w:t>
                          </w:r>
                        </w:hyperlink>
                        <w:r w:rsidRPr="00E57151">
                          <w:rPr>
                            <w:rFonts w:ascii="Helvetica" w:eastAsia="Times New Roman" w:hAnsi="Helvetica" w:cs="Times New Roman"/>
                            <w:color w:val="202020"/>
                            <w:lang w:val="en-GB"/>
                          </w:rPr>
                          <w:t> to investigate healthcare professional’s preferences for the development of a pharmacogenetic service in the UK, as part of the NHS PROGRESS trial. The research team is asking community pharmacists to take part in this study, by completing the survey.</w:t>
                        </w:r>
                        <w:r w:rsidRPr="00E57151">
                          <w:rPr>
                            <w:rFonts w:ascii="Helvetica" w:eastAsia="Times New Roman" w:hAnsi="Helvetica" w:cs="Times New Roman"/>
                            <w:color w:val="202020"/>
                            <w:lang w:val="en-GB"/>
                          </w:rPr>
                          <w:br/>
                          <w:t>The survey introduces the concept of pharmacogenetics and presents a series of hypothetical choices which you will be asked to choose between. Pharmacists will play a significant role in the development of any future pharmacogenetic programme, and their involvement in its development will be critical to its success.</w:t>
                        </w:r>
                      </w:p>
                      <w:p w:rsidR="00E57151" w:rsidRPr="00E57151" w:rsidRDefault="00E57151" w:rsidP="00E57151">
                        <w:pPr>
                          <w:spacing w:line="360" w:lineRule="atLeast"/>
                          <w:jc w:val="center"/>
                          <w:rPr>
                            <w:rFonts w:ascii="Helvetica" w:eastAsia="Times New Roman" w:hAnsi="Helvetica" w:cs="Times New Roman"/>
                            <w:color w:val="202020"/>
                            <w:lang w:val="en-GB"/>
                          </w:rPr>
                        </w:pPr>
                        <w:hyperlink r:id="rId17" w:tgtFrame="_blank" w:history="1">
                          <w:r w:rsidRPr="00E57151">
                            <w:rPr>
                              <w:rFonts w:ascii="Helvetica" w:eastAsia="Times New Roman" w:hAnsi="Helvetica" w:cs="Times New Roman"/>
                              <w:b/>
                              <w:bCs/>
                              <w:color w:val="007C89"/>
                              <w:lang w:val="en-GB"/>
                            </w:rPr>
                            <w:t>Complete the short online survey</w:t>
                          </w:r>
                        </w:hyperlink>
                        <w:r w:rsidRPr="00E57151">
                          <w:rPr>
                            <w:rFonts w:ascii="Helvetica" w:eastAsia="Times New Roman" w:hAnsi="Helvetica" w:cs="Times New Roman"/>
                            <w:color w:val="202020"/>
                            <w:lang w:val="en-GB"/>
                          </w:rPr>
                          <w:br/>
                        </w:r>
                        <w:r w:rsidRPr="00E57151">
                          <w:rPr>
                            <w:rFonts w:ascii="Helvetica" w:eastAsia="Times New Roman" w:hAnsi="Helvetica" w:cs="Times New Roman"/>
                            <w:color w:val="202020"/>
                            <w:lang w:val="en-GB"/>
                          </w:rPr>
                          <w:br/>
                        </w:r>
                        <w:r w:rsidRPr="00E57151">
                          <w:rPr>
                            <w:rFonts w:ascii="Helvetica" w:eastAsia="Times New Roman" w:hAnsi="Helvetica" w:cs="Times New Roman"/>
                            <w:b/>
                            <w:bCs/>
                            <w:color w:val="202020"/>
                            <w:lang w:val="en-GB"/>
                          </w:rPr>
                          <w:t>NHS Profile</w:t>
                        </w:r>
                        <w:r w:rsidRPr="00E57151">
                          <w:rPr>
                            <w:rFonts w:ascii="Helvetica" w:eastAsia="Times New Roman" w:hAnsi="Helvetica" w:cs="Times New Roman"/>
                            <w:color w:val="202020"/>
                            <w:lang w:val="en-GB"/>
                          </w:rPr>
                          <w:br/>
                          <w:t>The NHS Profile Manager team is currently seeking participation from NHS website pharmacy editors for a brief research study. The aim of this study is to enhance the functionality of the NHS Profile Manager. To provide feedback, you are invited to take part in an online exercise that should take approximately 15 minutes to complete.</w:t>
                        </w:r>
                      </w:p>
                      <w:p w:rsidR="00E57151" w:rsidRPr="00E57151" w:rsidRDefault="00E57151" w:rsidP="00E57151">
                        <w:pPr>
                          <w:spacing w:line="360" w:lineRule="atLeast"/>
                          <w:jc w:val="center"/>
                          <w:rPr>
                            <w:rFonts w:ascii="Helvetica" w:eastAsia="Times New Roman" w:hAnsi="Helvetica" w:cs="Times New Roman"/>
                            <w:color w:val="202020"/>
                            <w:lang w:val="en-GB"/>
                          </w:rPr>
                        </w:pPr>
                        <w:hyperlink r:id="rId18" w:tgtFrame="_blank" w:history="1">
                          <w:r w:rsidRPr="00E57151">
                            <w:rPr>
                              <w:rFonts w:ascii="Helvetica" w:eastAsia="Times New Roman" w:hAnsi="Helvetica" w:cs="Times New Roman"/>
                              <w:color w:val="007C89"/>
                              <w:u w:val="single"/>
                              <w:lang w:val="en-GB"/>
                            </w:rPr>
                            <w:t>Click here.</w:t>
                          </w:r>
                        </w:hyperlink>
                      </w:p>
                    </w:tc>
                  </w:tr>
                </w:tbl>
                <w:p w:rsidR="00E57151" w:rsidRPr="00E57151" w:rsidRDefault="00E57151" w:rsidP="00E57151">
                  <w:pPr>
                    <w:rPr>
                      <w:rFonts w:ascii="Times New Roman" w:eastAsia="Times New Roman" w:hAnsi="Times New Roman" w:cs="Times New Roman"/>
                      <w:lang w:val="en-GB"/>
                    </w:rPr>
                  </w:pPr>
                </w:p>
              </w:tc>
            </w:tr>
          </w:tbl>
          <w:p w:rsidR="00E57151" w:rsidRPr="00E57151" w:rsidRDefault="00E57151" w:rsidP="00E57151">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E57151" w:rsidRPr="00E5715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57151" w:rsidRPr="00E57151">
                    <w:tc>
                      <w:tcPr>
                        <w:tcW w:w="0" w:type="auto"/>
                        <w:vAlign w:val="center"/>
                        <w:hideMark/>
                      </w:tcPr>
                      <w:p w:rsidR="00E57151" w:rsidRPr="00E57151" w:rsidRDefault="00E57151" w:rsidP="00E57151">
                        <w:pPr>
                          <w:rPr>
                            <w:rFonts w:ascii="ArialMT" w:eastAsia="Times New Roman" w:hAnsi="ArialMT" w:cs="Times New Roman"/>
                            <w:color w:val="000000"/>
                            <w:sz w:val="21"/>
                            <w:szCs w:val="21"/>
                            <w:lang w:val="en-GB"/>
                          </w:rPr>
                        </w:pPr>
                      </w:p>
                    </w:tc>
                  </w:tr>
                </w:tbl>
                <w:p w:rsidR="00E57151" w:rsidRPr="00E57151" w:rsidRDefault="00E57151" w:rsidP="00E57151">
                  <w:pPr>
                    <w:rPr>
                      <w:rFonts w:ascii="Times New Roman" w:eastAsia="Times New Roman" w:hAnsi="Times New Roman" w:cs="Times New Roman"/>
                      <w:lang w:val="en-GB"/>
                    </w:rPr>
                  </w:pPr>
                </w:p>
              </w:tc>
            </w:tr>
          </w:tbl>
          <w:p w:rsidR="00E57151" w:rsidRPr="00E57151" w:rsidRDefault="00E57151" w:rsidP="00E57151">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E57151" w:rsidRPr="00E57151">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57151" w:rsidRPr="00E57151">
                    <w:tc>
                      <w:tcPr>
                        <w:tcW w:w="0" w:type="auto"/>
                        <w:tcMar>
                          <w:top w:w="135" w:type="dxa"/>
                          <w:left w:w="270" w:type="dxa"/>
                          <w:bottom w:w="135" w:type="dxa"/>
                          <w:right w:w="270" w:type="dxa"/>
                        </w:tcMar>
                        <w:vAlign w:val="center"/>
                        <w:hideMark/>
                      </w:tcPr>
                      <w:tbl>
                        <w:tblPr>
                          <w:tblW w:w="5000" w:type="pct"/>
                          <w:shd w:val="clear" w:color="auto" w:fill="4CAAD8"/>
                          <w:tblCellMar>
                            <w:top w:w="15" w:type="dxa"/>
                            <w:left w:w="15" w:type="dxa"/>
                            <w:bottom w:w="15" w:type="dxa"/>
                            <w:right w:w="15" w:type="dxa"/>
                          </w:tblCellMar>
                          <w:tblLook w:val="04A0" w:firstRow="1" w:lastRow="0" w:firstColumn="1" w:lastColumn="0" w:noHBand="0" w:noVBand="1"/>
                        </w:tblPr>
                        <w:tblGrid>
                          <w:gridCol w:w="8480"/>
                        </w:tblGrid>
                        <w:tr w:rsidR="00E57151" w:rsidRPr="00E57151">
                          <w:tc>
                            <w:tcPr>
                              <w:tcW w:w="0" w:type="auto"/>
                              <w:shd w:val="clear" w:color="auto" w:fill="4CAAD8"/>
                              <w:tcMar>
                                <w:top w:w="270" w:type="dxa"/>
                                <w:left w:w="270" w:type="dxa"/>
                                <w:bottom w:w="270" w:type="dxa"/>
                                <w:right w:w="270" w:type="dxa"/>
                              </w:tcMar>
                              <w:hideMark/>
                            </w:tcPr>
                            <w:p w:rsidR="00E57151" w:rsidRPr="00E57151" w:rsidRDefault="00E57151" w:rsidP="00E57151">
                              <w:pPr>
                                <w:spacing w:line="315" w:lineRule="atLeast"/>
                                <w:jc w:val="center"/>
                                <w:rPr>
                                  <w:rFonts w:ascii="Helvetica" w:eastAsia="Times New Roman" w:hAnsi="Helvetica" w:cs="Times New Roman"/>
                                  <w:color w:val="080707"/>
                                  <w:sz w:val="21"/>
                                  <w:szCs w:val="21"/>
                                  <w:lang w:val="en-GB"/>
                                </w:rPr>
                              </w:pPr>
                              <w:r w:rsidRPr="00E57151">
                                <w:rPr>
                                  <w:rFonts w:ascii="Helvetica" w:eastAsia="Times New Roman" w:hAnsi="Helvetica" w:cs="Times New Roman"/>
                                  <w:b/>
                                  <w:bCs/>
                                  <w:color w:val="080707"/>
                                  <w:sz w:val="27"/>
                                  <w:szCs w:val="27"/>
                                  <w:lang w:val="en-GB"/>
                                </w:rPr>
                                <w:lastRenderedPageBreak/>
                                <w:t>Don’t forget!</w:t>
                              </w:r>
                              <w:r w:rsidRPr="00E57151">
                                <w:rPr>
                                  <w:rFonts w:ascii="Helvetica" w:eastAsia="Times New Roman" w:hAnsi="Helvetica" w:cs="Times New Roman"/>
                                  <w:color w:val="080707"/>
                                  <w:sz w:val="21"/>
                                  <w:szCs w:val="21"/>
                                  <w:lang w:val="en-GB"/>
                                </w:rPr>
                                <w:br/>
                              </w:r>
                              <w:r w:rsidRPr="00E57151">
                                <w:rPr>
                                  <w:rFonts w:ascii="Helvetica" w:eastAsia="Times New Roman" w:hAnsi="Helvetica" w:cs="Times New Roman"/>
                                  <w:color w:val="080707"/>
                                  <w:sz w:val="21"/>
                                  <w:szCs w:val="21"/>
                                  <w:lang w:val="en-GB"/>
                                </w:rPr>
                                <w:br/>
                              </w:r>
                              <w:r w:rsidRPr="00E57151">
                                <w:rPr>
                                  <w:rFonts w:ascii="Helvetica" w:eastAsia="Times New Roman" w:hAnsi="Helvetica" w:cs="Times New Roman"/>
                                  <w:b/>
                                  <w:bCs/>
                                  <w:color w:val="080707"/>
                                  <w:lang w:val="en-GB"/>
                                </w:rPr>
                                <w:t>AGM 2023  - Reminder to contractors to vote in advance or register to attend the AGM </w:t>
                              </w:r>
                              <w:r w:rsidRPr="00E57151">
                                <w:rPr>
                                  <w:rFonts w:ascii="Helvetica" w:eastAsia="Times New Roman" w:hAnsi="Helvetica" w:cs="Times New Roman"/>
                                  <w:color w:val="080707"/>
                                  <w:lang w:val="en-GB"/>
                                </w:rPr>
                                <w:br/>
                              </w:r>
                              <w:r w:rsidRPr="00E57151">
                                <w:rPr>
                                  <w:rFonts w:ascii="Helvetica" w:eastAsia="Times New Roman" w:hAnsi="Helvetica" w:cs="Times New Roman"/>
                                  <w:b/>
                                  <w:bCs/>
                                  <w:color w:val="080707"/>
                                  <w:lang w:val="en-GB"/>
                                </w:rPr>
                                <w:t>You</w:t>
                              </w:r>
                              <w:r w:rsidRPr="00E57151">
                                <w:rPr>
                                  <w:rFonts w:ascii="Helvetica" w:eastAsia="Times New Roman" w:hAnsi="Helvetica" w:cs="Times New Roman"/>
                                  <w:color w:val="080707"/>
                                  <w:lang w:val="en-GB"/>
                                </w:rPr>
                                <w:t> are invited to the 2023 Annual General Meeting for Community Pharmacy Swindon and Wiltshire which will take place on Thursday 21st September at 10am at the BSW ICB Offices, Jenner House, Chippenham.  There is also the opportunity to join us online.  </w:t>
                              </w:r>
                              <w:r w:rsidRPr="00E57151">
                                <w:rPr>
                                  <w:rFonts w:ascii="Helvetica" w:eastAsia="Times New Roman" w:hAnsi="Helvetica" w:cs="Times New Roman"/>
                                  <w:color w:val="080707"/>
                                  <w:lang w:val="en-GB"/>
                                </w:rPr>
                                <w:br/>
                                <w:t>Contractors are entitled to cast one vote for each of the pharmacy contractor premises you have in the Swindon and Wiltshire LPC area. If you are unable to attend the meeting, you can cast your vote by completing the voting form via the link below. </w:t>
                              </w:r>
                              <w:r w:rsidRPr="00E57151">
                                <w:rPr>
                                  <w:rFonts w:ascii="Helvetica" w:eastAsia="Times New Roman" w:hAnsi="Helvetica" w:cs="Times New Roman"/>
                                  <w:b/>
                                  <w:bCs/>
                                  <w:color w:val="080707"/>
                                  <w:lang w:val="en-GB"/>
                                </w:rPr>
                                <w:t>Votes cast by this method must be received by 10am on Tuesday 19</w:t>
                              </w:r>
                              <w:r w:rsidRPr="00E57151">
                                <w:rPr>
                                  <w:rFonts w:ascii="Helvetica" w:eastAsia="Times New Roman" w:hAnsi="Helvetica" w:cs="Times New Roman"/>
                                  <w:b/>
                                  <w:bCs/>
                                  <w:color w:val="080707"/>
                                  <w:vertAlign w:val="superscript"/>
                                  <w:lang w:val="en-GB"/>
                                </w:rPr>
                                <w:t>th</w:t>
                              </w:r>
                              <w:r w:rsidRPr="00E57151">
                                <w:rPr>
                                  <w:rFonts w:ascii="Helvetica" w:eastAsia="Times New Roman" w:hAnsi="Helvetica" w:cs="Times New Roman"/>
                                  <w:b/>
                                  <w:bCs/>
                                  <w:color w:val="080707"/>
                                  <w:lang w:val="en-GB"/>
                                </w:rPr>
                                <w:t> September</w:t>
                              </w:r>
                              <w:r w:rsidRPr="00E57151">
                                <w:rPr>
                                  <w:rFonts w:ascii="Helvetica" w:eastAsia="Times New Roman" w:hAnsi="Helvetica" w:cs="Times New Roman"/>
                                  <w:color w:val="080707"/>
                                  <w:lang w:val="en-GB"/>
                                </w:rPr>
                                <w:t>.</w:t>
                              </w:r>
                              <w:r w:rsidRPr="00E57151">
                                <w:rPr>
                                  <w:rFonts w:ascii="Helvetica" w:eastAsia="Times New Roman" w:hAnsi="Helvetica" w:cs="Times New Roman"/>
                                  <w:color w:val="080707"/>
                                  <w:lang w:val="en-GB"/>
                                </w:rPr>
                                <w:br/>
                                <w:t>If you are planning on attending either in person or online, please email </w:t>
                              </w:r>
                              <w:hyperlink r:id="rId19" w:history="1">
                                <w:r w:rsidRPr="00E57151">
                                  <w:rPr>
                                    <w:rFonts w:ascii="Helvetica" w:eastAsia="Times New Roman" w:hAnsi="Helvetica" w:cs="Times New Roman"/>
                                    <w:color w:val="007C89"/>
                                    <w:u w:val="single"/>
                                    <w:lang w:val="en-GB"/>
                                  </w:rPr>
                                  <w:t>admin@cpsw.org.uk</w:t>
                                </w:r>
                              </w:hyperlink>
                              <w:r w:rsidRPr="00E57151">
                                <w:rPr>
                                  <w:rFonts w:ascii="Helvetica" w:eastAsia="Times New Roman" w:hAnsi="Helvetica" w:cs="Times New Roman"/>
                                  <w:color w:val="080707"/>
                                  <w:lang w:val="en-GB"/>
                                </w:rPr>
                                <w:t> to register </w:t>
                              </w:r>
                              <w:r w:rsidRPr="00E57151">
                                <w:rPr>
                                  <w:rFonts w:ascii="Helvetica" w:eastAsia="Times New Roman" w:hAnsi="Helvetica" w:cs="Times New Roman"/>
                                  <w:b/>
                                  <w:bCs/>
                                  <w:color w:val="080707"/>
                                  <w:lang w:val="en-GB"/>
                                </w:rPr>
                                <w:t>by Thursday 14th September.</w:t>
                              </w:r>
                              <w:r w:rsidRPr="00E57151">
                                <w:rPr>
                                  <w:rFonts w:ascii="Helvetica" w:eastAsia="Times New Roman" w:hAnsi="Helvetica" w:cs="Times New Roman"/>
                                  <w:color w:val="080707"/>
                                  <w:lang w:val="en-GB"/>
                                </w:rPr>
                                <w:t>  All contractors and their representatives, along with all pharmacy team members are invited.</w:t>
                              </w:r>
                              <w:r w:rsidRPr="00E57151">
                                <w:rPr>
                                  <w:rFonts w:ascii="Helvetica" w:eastAsia="Times New Roman" w:hAnsi="Helvetica" w:cs="Times New Roman"/>
                                  <w:color w:val="080707"/>
                                  <w:lang w:val="en-GB"/>
                                </w:rPr>
                                <w:br/>
                              </w:r>
                              <w:hyperlink r:id="rId20" w:history="1">
                                <w:r w:rsidRPr="00E57151">
                                  <w:rPr>
                                    <w:rFonts w:ascii="Helvetica" w:eastAsia="Times New Roman" w:hAnsi="Helvetica" w:cs="Times New Roman"/>
                                    <w:color w:val="007C89"/>
                                    <w:u w:val="single"/>
                                    <w:lang w:val="en-GB"/>
                                  </w:rPr>
                                  <w:t>More information is available here.</w:t>
                                </w:r>
                              </w:hyperlink>
                            </w:p>
                          </w:tc>
                        </w:tr>
                      </w:tbl>
                      <w:p w:rsidR="00E57151" w:rsidRPr="00E57151" w:rsidRDefault="00E57151" w:rsidP="00E57151">
                        <w:pPr>
                          <w:rPr>
                            <w:rFonts w:ascii="Times New Roman" w:eastAsia="Times New Roman" w:hAnsi="Times New Roman" w:cs="Times New Roman"/>
                            <w:lang w:val="en-GB"/>
                          </w:rPr>
                        </w:pPr>
                      </w:p>
                    </w:tc>
                  </w:tr>
                </w:tbl>
                <w:p w:rsidR="00E57151" w:rsidRPr="00E57151" w:rsidRDefault="00E57151" w:rsidP="00E57151">
                  <w:pPr>
                    <w:rPr>
                      <w:rFonts w:ascii="Times New Roman" w:eastAsia="Times New Roman" w:hAnsi="Times New Roman" w:cs="Times New Roman"/>
                      <w:lang w:val="en-GB"/>
                    </w:rPr>
                  </w:pPr>
                </w:p>
              </w:tc>
            </w:tr>
          </w:tbl>
          <w:p w:rsidR="00E57151" w:rsidRPr="00E57151" w:rsidRDefault="00E57151" w:rsidP="00E57151">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E57151" w:rsidRPr="00E5715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57151" w:rsidRPr="00E57151">
                    <w:tc>
                      <w:tcPr>
                        <w:tcW w:w="0" w:type="auto"/>
                        <w:vAlign w:val="center"/>
                        <w:hideMark/>
                      </w:tcPr>
                      <w:p w:rsidR="00E57151" w:rsidRPr="00E57151" w:rsidRDefault="00E57151" w:rsidP="00E57151">
                        <w:pPr>
                          <w:rPr>
                            <w:rFonts w:ascii="ArialMT" w:eastAsia="Times New Roman" w:hAnsi="ArialMT" w:cs="Times New Roman"/>
                            <w:color w:val="000000"/>
                            <w:sz w:val="21"/>
                            <w:szCs w:val="21"/>
                            <w:lang w:val="en-GB"/>
                          </w:rPr>
                        </w:pPr>
                      </w:p>
                    </w:tc>
                  </w:tr>
                </w:tbl>
                <w:p w:rsidR="00E57151" w:rsidRPr="00E57151" w:rsidRDefault="00E57151" w:rsidP="00E57151">
                  <w:pPr>
                    <w:rPr>
                      <w:rFonts w:ascii="Times New Roman" w:eastAsia="Times New Roman" w:hAnsi="Times New Roman" w:cs="Times New Roman"/>
                      <w:lang w:val="en-GB"/>
                    </w:rPr>
                  </w:pPr>
                </w:p>
              </w:tc>
            </w:tr>
          </w:tbl>
          <w:p w:rsidR="00E57151" w:rsidRPr="00E57151" w:rsidRDefault="00E57151" w:rsidP="00E57151">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E57151" w:rsidRPr="00E57151">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57151" w:rsidRPr="00E57151">
                    <w:tc>
                      <w:tcPr>
                        <w:tcW w:w="0" w:type="auto"/>
                        <w:tcMar>
                          <w:top w:w="135" w:type="dxa"/>
                          <w:left w:w="270" w:type="dxa"/>
                          <w:bottom w:w="135" w:type="dxa"/>
                          <w:right w:w="270" w:type="dxa"/>
                        </w:tcMar>
                        <w:vAlign w:val="center"/>
                        <w:hideMark/>
                      </w:tcPr>
                      <w:tbl>
                        <w:tblPr>
                          <w:tblW w:w="5000" w:type="pct"/>
                          <w:tblBorders>
                            <w:top w:val="single" w:sz="18" w:space="0" w:color="030303"/>
                            <w:left w:val="single" w:sz="18" w:space="0" w:color="030303"/>
                            <w:bottom w:val="single" w:sz="18" w:space="0" w:color="030303"/>
                            <w:right w:val="single" w:sz="18" w:space="0" w:color="030303"/>
                          </w:tblBorders>
                          <w:shd w:val="clear" w:color="auto" w:fill="FFFFFF"/>
                          <w:tblCellMar>
                            <w:top w:w="15" w:type="dxa"/>
                            <w:left w:w="15" w:type="dxa"/>
                            <w:bottom w:w="15" w:type="dxa"/>
                            <w:right w:w="15" w:type="dxa"/>
                          </w:tblCellMar>
                          <w:tblLook w:val="04A0" w:firstRow="1" w:lastRow="0" w:firstColumn="1" w:lastColumn="0" w:noHBand="0" w:noVBand="1"/>
                        </w:tblPr>
                        <w:tblGrid>
                          <w:gridCol w:w="8434"/>
                        </w:tblGrid>
                        <w:tr w:rsidR="00E57151" w:rsidRPr="00E57151">
                          <w:tc>
                            <w:tcPr>
                              <w:tcW w:w="0" w:type="auto"/>
                              <w:shd w:val="clear" w:color="auto" w:fill="FFFFFF"/>
                              <w:tcMar>
                                <w:top w:w="270" w:type="dxa"/>
                                <w:left w:w="270" w:type="dxa"/>
                                <w:bottom w:w="270" w:type="dxa"/>
                                <w:right w:w="270" w:type="dxa"/>
                              </w:tcMar>
                              <w:hideMark/>
                            </w:tcPr>
                            <w:p w:rsidR="00E57151" w:rsidRPr="00E57151" w:rsidRDefault="00E57151" w:rsidP="00E57151">
                              <w:pPr>
                                <w:spacing w:line="315" w:lineRule="atLeast"/>
                                <w:jc w:val="center"/>
                                <w:rPr>
                                  <w:rFonts w:ascii="Helvetica" w:eastAsia="Times New Roman" w:hAnsi="Helvetica" w:cs="Times New Roman"/>
                                  <w:color w:val="353232"/>
                                  <w:sz w:val="21"/>
                                  <w:szCs w:val="21"/>
                                  <w:lang w:val="en-GB"/>
                                </w:rPr>
                              </w:pPr>
                              <w:r w:rsidRPr="00E57151">
                                <w:rPr>
                                  <w:rFonts w:ascii="Helvetica" w:eastAsia="Times New Roman" w:hAnsi="Helvetica" w:cs="Times New Roman"/>
                                  <w:b/>
                                  <w:bCs/>
                                  <w:sz w:val="27"/>
                                  <w:szCs w:val="27"/>
                                  <w:lang w:val="en-GB"/>
                                </w:rPr>
                                <w:t>Communication</w:t>
                              </w:r>
                              <w:r w:rsidRPr="00E57151">
                                <w:rPr>
                                  <w:rFonts w:ascii="Helvetica" w:eastAsia="Times New Roman" w:hAnsi="Helvetica" w:cs="Times New Roman"/>
                                  <w:color w:val="353232"/>
                                  <w:sz w:val="21"/>
                                  <w:szCs w:val="21"/>
                                  <w:lang w:val="en-GB"/>
                                </w:rPr>
                                <w:br/>
                              </w:r>
                              <w:r w:rsidRPr="00E57151">
                                <w:rPr>
                                  <w:rFonts w:ascii="Helvetica" w:eastAsia="Times New Roman" w:hAnsi="Helvetica" w:cs="Times New Roman"/>
                                  <w:color w:val="0000FF"/>
                                  <w:lang w:val="en-GB"/>
                                </w:rPr>
                                <w:t>Are you a new contractor or member of staff working in Community Pharmacy in Swindon &amp; Wiltshire? Join our new CPSW </w:t>
                              </w:r>
                              <w:hyperlink r:id="rId21" w:history="1">
                                <w:r w:rsidRPr="00E57151">
                                  <w:rPr>
                                    <w:rFonts w:ascii="Helvetica" w:eastAsia="Times New Roman" w:hAnsi="Helvetica" w:cs="Times New Roman"/>
                                    <w:color w:val="0000FF"/>
                                    <w:u w:val="single"/>
                                    <w:lang w:val="en-GB"/>
                                  </w:rPr>
                                  <w:t>Telegram group</w:t>
                                </w:r>
                              </w:hyperlink>
                              <w:r w:rsidRPr="00E57151">
                                <w:rPr>
                                  <w:rFonts w:ascii="Helvetica" w:eastAsia="Times New Roman" w:hAnsi="Helvetica" w:cs="Times New Roman"/>
                                  <w:color w:val="0000FF"/>
                                  <w:lang w:val="en-GB"/>
                                </w:rPr>
                                <w:t> to keep up to date and in touch with CPSW staff and committee members.</w:t>
                              </w:r>
                              <w:r w:rsidRPr="00E57151">
                                <w:rPr>
                                  <w:rFonts w:ascii="Helvetica" w:eastAsia="Times New Roman" w:hAnsi="Helvetica" w:cs="Times New Roman"/>
                                  <w:color w:val="0000FF"/>
                                  <w:lang w:val="en-GB"/>
                                </w:rPr>
                                <w:br/>
                              </w:r>
                              <w:r w:rsidRPr="00E57151">
                                <w:rPr>
                                  <w:rFonts w:ascii="Helvetica" w:eastAsia="Times New Roman" w:hAnsi="Helvetica" w:cs="Times New Roman"/>
                                  <w:b/>
                                  <w:bCs/>
                                  <w:lang w:val="en-GB"/>
                                </w:rPr>
                                <w:t> </w:t>
                              </w:r>
                            </w:p>
                            <w:p w:rsidR="00E57151" w:rsidRPr="00E57151" w:rsidRDefault="00E57151" w:rsidP="00E57151">
                              <w:pPr>
                                <w:spacing w:line="315" w:lineRule="atLeast"/>
                                <w:jc w:val="center"/>
                                <w:rPr>
                                  <w:rFonts w:ascii="Helvetica" w:eastAsia="Times New Roman" w:hAnsi="Helvetica" w:cs="Times New Roman"/>
                                  <w:color w:val="353232"/>
                                  <w:sz w:val="21"/>
                                  <w:szCs w:val="21"/>
                                  <w:lang w:val="en-GB"/>
                                </w:rPr>
                              </w:pPr>
                              <w:r w:rsidRPr="00E57151">
                                <w:rPr>
                                  <w:rFonts w:ascii="Helvetica" w:eastAsia="Times New Roman" w:hAnsi="Helvetica" w:cs="Times New Roman"/>
                                  <w:b/>
                                  <w:bCs/>
                                  <w:i/>
                                  <w:iCs/>
                                  <w:color w:val="353232"/>
                                  <w:sz w:val="26"/>
                                  <w:szCs w:val="26"/>
                                  <w:lang w:val="en-GB"/>
                                </w:rPr>
                                <w:t>Do you want to know more about Swindon &amp; Wiltshire LPC and the work we are doing?</w:t>
                              </w:r>
                              <w:r w:rsidRPr="00E57151">
                                <w:rPr>
                                  <w:rFonts w:ascii="Helvetica" w:eastAsia="Times New Roman" w:hAnsi="Helvetica" w:cs="Times New Roman"/>
                                  <w:color w:val="353232"/>
                                  <w:sz w:val="21"/>
                                  <w:szCs w:val="21"/>
                                  <w:lang w:val="en-GB"/>
                                </w:rPr>
                                <w:br/>
                              </w:r>
                              <w:r w:rsidRPr="00E57151">
                                <w:rPr>
                                  <w:rFonts w:ascii="Helvetica" w:eastAsia="Times New Roman" w:hAnsi="Helvetica" w:cs="Times New Roman"/>
                                  <w:color w:val="353232"/>
                                  <w:sz w:val="21"/>
                                  <w:szCs w:val="21"/>
                                  <w:lang w:val="en-GB"/>
                                </w:rPr>
                                <w:br/>
                              </w:r>
                              <w:r w:rsidRPr="00E57151">
                                <w:rPr>
                                  <w:rFonts w:ascii="Helvetica" w:eastAsia="Times New Roman" w:hAnsi="Helvetica" w:cs="Times New Roman"/>
                                  <w:color w:val="008000"/>
                                  <w:lang w:val="en-GB"/>
                                </w:rPr>
                                <w:t>Why not visit our website and find out…</w:t>
                              </w:r>
                              <w:r w:rsidRPr="00E57151">
                                <w:rPr>
                                  <w:rFonts w:ascii="Helvetica" w:eastAsia="Times New Roman" w:hAnsi="Helvetica" w:cs="Times New Roman"/>
                                  <w:color w:val="353232"/>
                                  <w:sz w:val="21"/>
                                  <w:szCs w:val="21"/>
                                  <w:lang w:val="en-GB"/>
                                </w:rPr>
                                <w:br/>
                              </w:r>
                              <w:r w:rsidRPr="00E57151">
                                <w:rPr>
                                  <w:rFonts w:ascii="Helvetica" w:eastAsia="Times New Roman" w:hAnsi="Helvetica" w:cs="Times New Roman"/>
                                  <w:color w:val="353232"/>
                                  <w:sz w:val="21"/>
                                  <w:szCs w:val="21"/>
                                  <w:lang w:val="en-GB"/>
                                </w:rPr>
                                <w:br/>
                              </w:r>
                              <w:hyperlink r:id="rId22" w:history="1">
                                <w:r w:rsidRPr="00E57151">
                                  <w:rPr>
                                    <w:rFonts w:ascii="Helvetica" w:eastAsia="Times New Roman" w:hAnsi="Helvetica" w:cs="Times New Roman"/>
                                    <w:color w:val="0000FF"/>
                                    <w:sz w:val="21"/>
                                    <w:szCs w:val="21"/>
                                    <w:u w:val="single"/>
                                    <w:lang w:val="en-GB"/>
                                  </w:rPr>
                                  <w:t>About us – Community Pharmacy Swindon &amp; Wiltshire</w:t>
                                </w:r>
                              </w:hyperlink>
                              <w:r w:rsidRPr="00E57151">
                                <w:rPr>
                                  <w:rFonts w:ascii="Helvetica" w:eastAsia="Times New Roman" w:hAnsi="Helvetica" w:cs="Times New Roman"/>
                                  <w:color w:val="353232"/>
                                  <w:sz w:val="21"/>
                                  <w:szCs w:val="21"/>
                                  <w:lang w:val="en-GB"/>
                                </w:rPr>
                                <w:br/>
                              </w:r>
                              <w:r w:rsidRPr="00E57151">
                                <w:rPr>
                                  <w:rFonts w:ascii="Helvetica" w:eastAsia="Times New Roman" w:hAnsi="Helvetica" w:cs="Times New Roman"/>
                                  <w:color w:val="353232"/>
                                  <w:sz w:val="21"/>
                                  <w:szCs w:val="21"/>
                                  <w:lang w:val="en-GB"/>
                                </w:rPr>
                                <w:br/>
                                <w:t>If you wish to attend an LPC meeting to discuss an issue, or have an item included in the agenda, please feel free to </w:t>
                              </w:r>
                              <w:hyperlink r:id="rId23" w:history="1">
                                <w:r w:rsidRPr="00E57151">
                                  <w:rPr>
                                    <w:rFonts w:ascii="Helvetica" w:eastAsia="Times New Roman" w:hAnsi="Helvetica" w:cs="Times New Roman"/>
                                    <w:color w:val="0000FF"/>
                                    <w:sz w:val="21"/>
                                    <w:szCs w:val="21"/>
                                    <w:u w:val="single"/>
                                    <w:lang w:val="en-GB"/>
                                  </w:rPr>
                                  <w:t>contact us</w:t>
                                </w:r>
                              </w:hyperlink>
                              <w:r w:rsidRPr="00E57151">
                                <w:rPr>
                                  <w:rFonts w:ascii="Helvetica" w:eastAsia="Times New Roman" w:hAnsi="Helvetica" w:cs="Times New Roman"/>
                                  <w:color w:val="0000FF"/>
                                  <w:sz w:val="21"/>
                                  <w:szCs w:val="21"/>
                                  <w:lang w:val="en-GB"/>
                                </w:rPr>
                                <w:t>.</w:t>
                              </w:r>
                            </w:p>
                            <w:p w:rsidR="00E57151" w:rsidRPr="00E57151" w:rsidRDefault="00E57151" w:rsidP="00E57151">
                              <w:pPr>
                                <w:spacing w:line="315" w:lineRule="atLeast"/>
                                <w:jc w:val="center"/>
                                <w:rPr>
                                  <w:rFonts w:ascii="Helvetica" w:eastAsia="Times New Roman" w:hAnsi="Helvetica" w:cs="Times New Roman"/>
                                  <w:color w:val="353232"/>
                                  <w:sz w:val="21"/>
                                  <w:szCs w:val="21"/>
                                  <w:lang w:val="en-GB"/>
                                </w:rPr>
                              </w:pPr>
                              <w:r w:rsidRPr="00E57151">
                                <w:rPr>
                                  <w:rFonts w:ascii="Helvetica" w:eastAsia="Times New Roman" w:hAnsi="Helvetica" w:cs="Times New Roman"/>
                                  <w:color w:val="0000FF"/>
                                  <w:sz w:val="21"/>
                                  <w:szCs w:val="21"/>
                                  <w:lang w:val="en-GB"/>
                                </w:rPr>
                                <w:lastRenderedPageBreak/>
                                <w:fldChar w:fldCharType="begin"/>
                              </w:r>
                              <w:r w:rsidRPr="00E57151">
                                <w:rPr>
                                  <w:rFonts w:ascii="Helvetica" w:eastAsia="Times New Roman" w:hAnsi="Helvetica" w:cs="Times New Roman"/>
                                  <w:color w:val="0000FF"/>
                                  <w:sz w:val="21"/>
                                  <w:szCs w:val="21"/>
                                  <w:lang w:val="en-GB"/>
                                </w:rPr>
                                <w:instrText xml:space="preserve"> INCLUDEPICTURE "https://gallery.mailchimp.com/cde253b9a7a0d756abff54699/images/dfdfb1c2-b609-4c0f-93db-dc8a051c75d8.jpg" \* MERGEFORMATINET </w:instrText>
                              </w:r>
                              <w:r w:rsidRPr="00E57151">
                                <w:rPr>
                                  <w:rFonts w:ascii="Helvetica" w:eastAsia="Times New Roman" w:hAnsi="Helvetica" w:cs="Times New Roman"/>
                                  <w:color w:val="0000FF"/>
                                  <w:sz w:val="21"/>
                                  <w:szCs w:val="21"/>
                                  <w:lang w:val="en-GB"/>
                                </w:rPr>
                                <w:fldChar w:fldCharType="separate"/>
                              </w:r>
                              <w:r w:rsidRPr="00E57151">
                                <w:rPr>
                                  <w:rFonts w:ascii="Helvetica" w:eastAsia="Times New Roman" w:hAnsi="Helvetica" w:cs="Times New Roman"/>
                                  <w:noProof/>
                                  <w:color w:val="0000FF"/>
                                  <w:sz w:val="21"/>
                                  <w:szCs w:val="21"/>
                                  <w:lang w:val="en-GB"/>
                                </w:rPr>
                                <w:drawing>
                                  <wp:inline distT="0" distB="0" distL="0" distR="0">
                                    <wp:extent cx="1903730" cy="1787525"/>
                                    <wp:effectExtent l="0" t="0" r="1270" b="3175"/>
                                    <wp:docPr id="4" name="Picture 4" descr="https://gallery.mailchimp.com/cde253b9a7a0d756abff54699/images/dfdfb1c2-b609-4c0f-93db-dc8a051c75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cde253b9a7a0d756abff54699/images/dfdfb1c2-b609-4c0f-93db-dc8a051c75d8.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3730" cy="1787525"/>
                                            </a:xfrm>
                                            <a:prstGeom prst="rect">
                                              <a:avLst/>
                                            </a:prstGeom>
                                            <a:noFill/>
                                            <a:ln>
                                              <a:noFill/>
                                            </a:ln>
                                          </pic:spPr>
                                        </pic:pic>
                                      </a:graphicData>
                                    </a:graphic>
                                  </wp:inline>
                                </w:drawing>
                              </w:r>
                              <w:r w:rsidRPr="00E57151">
                                <w:rPr>
                                  <w:rFonts w:ascii="Helvetica" w:eastAsia="Times New Roman" w:hAnsi="Helvetica" w:cs="Times New Roman"/>
                                  <w:color w:val="0000FF"/>
                                  <w:sz w:val="21"/>
                                  <w:szCs w:val="21"/>
                                  <w:lang w:val="en-GB"/>
                                </w:rPr>
                                <w:fldChar w:fldCharType="end"/>
                              </w:r>
                            </w:p>
                          </w:tc>
                        </w:tr>
                      </w:tbl>
                      <w:p w:rsidR="00E57151" w:rsidRPr="00E57151" w:rsidRDefault="00E57151" w:rsidP="00E57151">
                        <w:pPr>
                          <w:rPr>
                            <w:rFonts w:ascii="Times New Roman" w:eastAsia="Times New Roman" w:hAnsi="Times New Roman" w:cs="Times New Roman"/>
                            <w:lang w:val="en-GB"/>
                          </w:rPr>
                        </w:pPr>
                      </w:p>
                    </w:tc>
                  </w:tr>
                </w:tbl>
                <w:p w:rsidR="00E57151" w:rsidRPr="00E57151" w:rsidRDefault="00E57151" w:rsidP="00E57151">
                  <w:pPr>
                    <w:rPr>
                      <w:rFonts w:ascii="Times New Roman" w:eastAsia="Times New Roman" w:hAnsi="Times New Roman" w:cs="Times New Roman"/>
                      <w:lang w:val="en-GB"/>
                    </w:rPr>
                  </w:pPr>
                </w:p>
              </w:tc>
            </w:tr>
          </w:tbl>
          <w:p w:rsidR="00E57151" w:rsidRPr="00E57151" w:rsidRDefault="00E57151" w:rsidP="00E57151">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E57151" w:rsidRPr="00E5715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57151" w:rsidRPr="00E57151">
                    <w:tc>
                      <w:tcPr>
                        <w:tcW w:w="0" w:type="auto"/>
                        <w:vAlign w:val="center"/>
                        <w:hideMark/>
                      </w:tcPr>
                      <w:p w:rsidR="00E57151" w:rsidRPr="00E57151" w:rsidRDefault="00E57151" w:rsidP="00E57151">
                        <w:pPr>
                          <w:rPr>
                            <w:rFonts w:ascii="ArialMT" w:eastAsia="Times New Roman" w:hAnsi="ArialMT" w:cs="Times New Roman"/>
                            <w:color w:val="000000"/>
                            <w:sz w:val="21"/>
                            <w:szCs w:val="21"/>
                            <w:lang w:val="en-GB"/>
                          </w:rPr>
                        </w:pPr>
                      </w:p>
                    </w:tc>
                  </w:tr>
                </w:tbl>
                <w:p w:rsidR="00E57151" w:rsidRPr="00E57151" w:rsidRDefault="00E57151" w:rsidP="00E57151">
                  <w:pPr>
                    <w:rPr>
                      <w:rFonts w:ascii="Times New Roman" w:eastAsia="Times New Roman" w:hAnsi="Times New Roman" w:cs="Times New Roman"/>
                      <w:lang w:val="en-GB"/>
                    </w:rPr>
                  </w:pPr>
                </w:p>
              </w:tc>
            </w:tr>
          </w:tbl>
          <w:p w:rsidR="00E57151" w:rsidRPr="00E57151" w:rsidRDefault="00E57151" w:rsidP="00E57151">
            <w:pPr>
              <w:rPr>
                <w:rFonts w:ascii="ArialMT" w:eastAsia="Times New Roman" w:hAnsi="ArialMT" w:cs="Times New Roman"/>
                <w:color w:val="000000"/>
                <w:sz w:val="21"/>
                <w:szCs w:val="21"/>
                <w:lang w:val="en-GB"/>
              </w:rPr>
            </w:pPr>
          </w:p>
        </w:tc>
      </w:tr>
      <w:tr w:rsidR="00E57151" w:rsidRPr="00E57151" w:rsidTr="00E57151">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E57151" w:rsidRPr="00E5715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57151" w:rsidRPr="00E57151">
                    <w:tc>
                      <w:tcPr>
                        <w:tcW w:w="0" w:type="auto"/>
                        <w:tcMar>
                          <w:top w:w="0" w:type="dxa"/>
                          <w:left w:w="270" w:type="dxa"/>
                          <w:bottom w:w="135" w:type="dxa"/>
                          <w:right w:w="270" w:type="dxa"/>
                        </w:tcMar>
                        <w:hideMark/>
                      </w:tcPr>
                      <w:p w:rsidR="00E57151" w:rsidRPr="00E57151" w:rsidRDefault="00E57151" w:rsidP="00E57151">
                        <w:pPr>
                          <w:spacing w:line="360" w:lineRule="atLeast"/>
                          <w:jc w:val="center"/>
                          <w:rPr>
                            <w:rFonts w:ascii="Helvetica" w:eastAsia="Times New Roman" w:hAnsi="Helvetica" w:cs="Times New Roman"/>
                            <w:color w:val="202020"/>
                            <w:lang w:val="en-GB"/>
                          </w:rPr>
                        </w:pPr>
                        <w:r w:rsidRPr="00E57151">
                          <w:rPr>
                            <w:rFonts w:ascii="Helvetica" w:eastAsia="Times New Roman" w:hAnsi="Helvetica" w:cs="Times New Roman"/>
                            <w:noProof/>
                            <w:color w:val="007C89"/>
                            <w:lang w:val="en-GB"/>
                          </w:rPr>
                          <w:lastRenderedPageBreak/>
                          <w:drawing>
                            <wp:inline distT="0" distB="0" distL="0" distR="0">
                              <wp:extent cx="315595" cy="315595"/>
                              <wp:effectExtent l="0" t="0" r="1905" b="1905"/>
                              <wp:docPr id="3" name="Picture 3" descr="/var/folders/jt/ssf8xjds2p9ghbc3vkj05ypw0000gn/T/com.microsoft.Word/WebArchiveCopyPasteTempFiles/eab7ea09-e719-71f9-30ca-7cb4489ce6da.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eab7ea09-e719-71f9-30ca-7cb4489ce6da.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inline>
                          </w:drawing>
                        </w:r>
                        <w:r w:rsidRPr="00E57151">
                          <w:rPr>
                            <w:rFonts w:ascii="Helvetica" w:eastAsia="Times New Roman" w:hAnsi="Helvetica" w:cs="Times New Roman"/>
                            <w:color w:val="202020"/>
                            <w:lang w:val="en-GB"/>
                          </w:rPr>
                          <w:t>   </w:t>
                        </w:r>
                        <w:r w:rsidRPr="00E57151">
                          <w:rPr>
                            <w:rFonts w:ascii="Helvetica" w:eastAsia="Times New Roman" w:hAnsi="Helvetica" w:cs="Times New Roman"/>
                            <w:noProof/>
                            <w:color w:val="007C89"/>
                            <w:lang w:val="en-GB"/>
                          </w:rPr>
                          <w:drawing>
                            <wp:inline distT="0" distB="0" distL="0" distR="0">
                              <wp:extent cx="315595" cy="315595"/>
                              <wp:effectExtent l="0" t="0" r="1905" b="1905"/>
                              <wp:docPr id="2" name="Picture 2" descr="/var/folders/jt/ssf8xjds2p9ghbc3vkj05ypw0000gn/T/com.microsoft.Word/WebArchiveCopyPasteTempFiles/36cae3e6-0b46-47b6-a9bf-c7862c60bdac.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36cae3e6-0b46-47b6-a9bf-c7862c60bdac.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inline>
                          </w:drawing>
                        </w:r>
                        <w:r w:rsidRPr="00E57151">
                          <w:rPr>
                            <w:rFonts w:ascii="Helvetica" w:eastAsia="Times New Roman" w:hAnsi="Helvetica" w:cs="Times New Roman"/>
                            <w:color w:val="202020"/>
                            <w:lang w:val="en-GB"/>
                          </w:rPr>
                          <w:t>   </w:t>
                        </w:r>
                        <w:r w:rsidRPr="00E57151">
                          <w:rPr>
                            <w:rFonts w:ascii="Helvetica" w:eastAsia="Times New Roman" w:hAnsi="Helvetica" w:cs="Times New Roman"/>
                            <w:noProof/>
                            <w:color w:val="007C89"/>
                            <w:lang w:val="en-GB"/>
                          </w:rPr>
                          <w:drawing>
                            <wp:inline distT="0" distB="0" distL="0" distR="0">
                              <wp:extent cx="315595" cy="315595"/>
                              <wp:effectExtent l="0" t="0" r="1905" b="1905"/>
                              <wp:docPr id="1" name="Picture 1" descr="/var/folders/jt/ssf8xjds2p9ghbc3vkj05ypw0000gn/T/com.microsoft.Word/WebArchiveCopyPasteTempFiles/ca144985-22a5-87ba-176a-7de2c026dc1d.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ca144985-22a5-87ba-176a-7de2c026dc1d.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inline>
                          </w:drawing>
                        </w:r>
                      </w:p>
                    </w:tc>
                  </w:tr>
                </w:tbl>
                <w:p w:rsidR="00E57151" w:rsidRPr="00E57151" w:rsidRDefault="00E57151" w:rsidP="00E57151">
                  <w:pPr>
                    <w:rPr>
                      <w:rFonts w:ascii="Times New Roman" w:eastAsia="Times New Roman" w:hAnsi="Times New Roman" w:cs="Times New Roman"/>
                      <w:lang w:val="en-GB"/>
                    </w:rPr>
                  </w:pPr>
                </w:p>
              </w:tc>
            </w:tr>
          </w:tbl>
          <w:p w:rsidR="00E57151" w:rsidRPr="00E57151" w:rsidRDefault="00E57151" w:rsidP="00E57151">
            <w:pPr>
              <w:rPr>
                <w:rFonts w:ascii="ArialMT" w:eastAsia="Times New Roman" w:hAnsi="ArialMT" w:cs="Times New Roman"/>
                <w:color w:val="000000"/>
                <w:sz w:val="21"/>
                <w:szCs w:val="21"/>
                <w:lang w:val="en-GB"/>
              </w:rPr>
            </w:pPr>
          </w:p>
        </w:tc>
      </w:tr>
      <w:tr w:rsidR="00E57151" w:rsidRPr="00E57151" w:rsidTr="00E57151">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E57151" w:rsidRPr="00E5715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57151" w:rsidRPr="00E57151">
                    <w:tc>
                      <w:tcPr>
                        <w:tcW w:w="0" w:type="auto"/>
                        <w:tcMar>
                          <w:top w:w="0" w:type="dxa"/>
                          <w:left w:w="270" w:type="dxa"/>
                          <w:bottom w:w="135" w:type="dxa"/>
                          <w:right w:w="270" w:type="dxa"/>
                        </w:tcMar>
                        <w:hideMark/>
                      </w:tcPr>
                      <w:p w:rsidR="00E57151" w:rsidRPr="00E57151" w:rsidRDefault="00E57151" w:rsidP="00E57151">
                        <w:pPr>
                          <w:spacing w:line="270" w:lineRule="atLeast"/>
                          <w:jc w:val="center"/>
                          <w:rPr>
                            <w:rFonts w:ascii="Helvetica" w:eastAsia="Times New Roman" w:hAnsi="Helvetica" w:cs="Times New Roman"/>
                            <w:color w:val="656565"/>
                            <w:sz w:val="18"/>
                            <w:szCs w:val="18"/>
                            <w:lang w:val="en-GB"/>
                          </w:rPr>
                        </w:pPr>
                        <w:r w:rsidRPr="00E57151">
                          <w:rPr>
                            <w:rFonts w:ascii="Arial" w:eastAsia="Times New Roman" w:hAnsi="Arial" w:cs="Arial"/>
                            <w:i/>
                            <w:iCs/>
                            <w:color w:val="656565"/>
                            <w:sz w:val="18"/>
                            <w:szCs w:val="18"/>
                            <w:lang w:val="en-GB"/>
                          </w:rPr>
                          <w:t>Copyright © 2022 Swindon &amp; Wiltshire LPC, All rights reserved.</w:t>
                        </w:r>
                        <w:r w:rsidRPr="00E57151">
                          <w:rPr>
                            <w:rFonts w:ascii="Arial" w:eastAsia="Times New Roman" w:hAnsi="Arial" w:cs="Arial"/>
                            <w:color w:val="656565"/>
                            <w:sz w:val="18"/>
                            <w:szCs w:val="18"/>
                            <w:lang w:val="en-GB"/>
                          </w:rPr>
                          <w:t> </w:t>
                        </w:r>
                        <w:r w:rsidRPr="00E57151">
                          <w:rPr>
                            <w:rFonts w:ascii="Arial" w:eastAsia="Times New Roman" w:hAnsi="Arial" w:cs="Arial"/>
                            <w:color w:val="656565"/>
                            <w:sz w:val="18"/>
                            <w:szCs w:val="18"/>
                            <w:lang w:val="en-GB"/>
                          </w:rPr>
                          <w:br/>
                        </w:r>
                        <w:r w:rsidRPr="00E57151">
                          <w:rPr>
                            <w:rFonts w:ascii="Arial" w:eastAsia="Times New Roman" w:hAnsi="Arial" w:cs="Arial"/>
                            <w:color w:val="656565"/>
                            <w:sz w:val="18"/>
                            <w:szCs w:val="18"/>
                            <w:lang w:val="en-GB"/>
                          </w:rPr>
                          <w:br/>
                          <w:t>We hope this email is of interest; please let us know if you would prefer to be removed from our mailing list. </w:t>
                        </w:r>
                      </w:p>
                      <w:p w:rsidR="00E57151" w:rsidRPr="00E57151" w:rsidRDefault="00E57151" w:rsidP="00E57151">
                        <w:pPr>
                          <w:spacing w:line="280" w:lineRule="atLeast"/>
                          <w:jc w:val="center"/>
                          <w:rPr>
                            <w:rFonts w:ascii="Helvetica" w:eastAsia="Times New Roman" w:hAnsi="Helvetica" w:cs="Times New Roman"/>
                            <w:color w:val="656565"/>
                            <w:sz w:val="18"/>
                            <w:szCs w:val="18"/>
                            <w:lang w:val="en-GB"/>
                          </w:rPr>
                        </w:pPr>
                        <w:r w:rsidRPr="00E57151">
                          <w:rPr>
                            <w:rFonts w:ascii="Helvetica" w:eastAsia="Times New Roman" w:hAnsi="Helvetica" w:cs="Times New Roman"/>
                            <w:color w:val="656565"/>
                            <w:sz w:val="18"/>
                            <w:szCs w:val="18"/>
                            <w:lang w:val="en-GB"/>
                          </w:rPr>
                          <w:br/>
                        </w:r>
                        <w:r w:rsidRPr="00E57151">
                          <w:rPr>
                            <w:rFonts w:ascii="Arial" w:eastAsia="Times New Roman" w:hAnsi="Arial" w:cs="Arial"/>
                            <w:color w:val="656565"/>
                            <w:sz w:val="18"/>
                            <w:szCs w:val="18"/>
                            <w:lang w:val="en-GB"/>
                          </w:rPr>
                          <w:t>Swindon &amp; Wiltshire LPC</w:t>
                        </w:r>
                      </w:p>
                      <w:p w:rsidR="00E57151" w:rsidRPr="00E57151" w:rsidRDefault="00E57151" w:rsidP="00E57151">
                        <w:pPr>
                          <w:spacing w:line="280" w:lineRule="atLeast"/>
                          <w:jc w:val="center"/>
                          <w:rPr>
                            <w:rFonts w:ascii="Helvetica" w:eastAsia="Times New Roman" w:hAnsi="Helvetica" w:cs="Times New Roman"/>
                            <w:color w:val="656565"/>
                            <w:sz w:val="18"/>
                            <w:szCs w:val="18"/>
                            <w:lang w:val="en-GB"/>
                          </w:rPr>
                        </w:pPr>
                        <w:r w:rsidRPr="00E57151">
                          <w:rPr>
                            <w:rFonts w:ascii="Arial" w:eastAsia="Times New Roman" w:hAnsi="Arial" w:cs="Arial"/>
                            <w:color w:val="656565"/>
                            <w:sz w:val="18"/>
                            <w:szCs w:val="18"/>
                            <w:lang w:val="en-GB"/>
                          </w:rPr>
                          <w:t>c/o Dorset LPC</w:t>
                        </w:r>
                      </w:p>
                      <w:p w:rsidR="00E57151" w:rsidRPr="00E57151" w:rsidRDefault="00E57151" w:rsidP="00E57151">
                        <w:pPr>
                          <w:spacing w:line="280" w:lineRule="atLeast"/>
                          <w:jc w:val="center"/>
                          <w:rPr>
                            <w:rFonts w:ascii="Helvetica" w:eastAsia="Times New Roman" w:hAnsi="Helvetica" w:cs="Times New Roman"/>
                            <w:color w:val="656565"/>
                            <w:sz w:val="18"/>
                            <w:szCs w:val="18"/>
                            <w:lang w:val="en-GB"/>
                          </w:rPr>
                        </w:pPr>
                        <w:r w:rsidRPr="00E57151">
                          <w:rPr>
                            <w:rFonts w:ascii="Arial" w:eastAsia="Times New Roman" w:hAnsi="Arial" w:cs="Arial"/>
                            <w:color w:val="656565"/>
                            <w:sz w:val="18"/>
                            <w:szCs w:val="18"/>
                            <w:lang w:val="en-GB"/>
                          </w:rPr>
                          <w:t xml:space="preserve">Suite 8 </w:t>
                        </w:r>
                        <w:proofErr w:type="spellStart"/>
                        <w:r w:rsidRPr="00E57151">
                          <w:rPr>
                            <w:rFonts w:ascii="Arial" w:eastAsia="Times New Roman" w:hAnsi="Arial" w:cs="Arial"/>
                            <w:color w:val="656565"/>
                            <w:sz w:val="18"/>
                            <w:szCs w:val="18"/>
                            <w:lang w:val="en-GB"/>
                          </w:rPr>
                          <w:t>Merley</w:t>
                        </w:r>
                        <w:proofErr w:type="spellEnd"/>
                        <w:r w:rsidRPr="00E57151">
                          <w:rPr>
                            <w:rFonts w:ascii="Arial" w:eastAsia="Times New Roman" w:hAnsi="Arial" w:cs="Arial"/>
                            <w:color w:val="656565"/>
                            <w:sz w:val="18"/>
                            <w:szCs w:val="18"/>
                            <w:lang w:val="en-GB"/>
                          </w:rPr>
                          <w:t xml:space="preserve"> House</w:t>
                        </w:r>
                      </w:p>
                      <w:p w:rsidR="00E57151" w:rsidRPr="00E57151" w:rsidRDefault="00E57151" w:rsidP="00E57151">
                        <w:pPr>
                          <w:spacing w:line="280" w:lineRule="atLeast"/>
                          <w:jc w:val="center"/>
                          <w:rPr>
                            <w:rFonts w:ascii="Helvetica" w:eastAsia="Times New Roman" w:hAnsi="Helvetica" w:cs="Times New Roman"/>
                            <w:color w:val="656565"/>
                            <w:sz w:val="18"/>
                            <w:szCs w:val="18"/>
                            <w:lang w:val="en-GB"/>
                          </w:rPr>
                        </w:pPr>
                        <w:r w:rsidRPr="00E57151">
                          <w:rPr>
                            <w:rFonts w:ascii="Arial" w:eastAsia="Times New Roman" w:hAnsi="Arial" w:cs="Arial"/>
                            <w:color w:val="656565"/>
                            <w:sz w:val="18"/>
                            <w:szCs w:val="18"/>
                            <w:lang w:val="en-GB"/>
                          </w:rPr>
                          <w:t>Wimborne, Dorset</w:t>
                        </w:r>
                      </w:p>
                      <w:p w:rsidR="00E57151" w:rsidRPr="00E57151" w:rsidRDefault="00E57151" w:rsidP="00E57151">
                        <w:pPr>
                          <w:spacing w:line="270" w:lineRule="atLeast"/>
                          <w:jc w:val="center"/>
                          <w:rPr>
                            <w:rFonts w:ascii="Helvetica" w:eastAsia="Times New Roman" w:hAnsi="Helvetica" w:cs="Times New Roman"/>
                            <w:color w:val="656565"/>
                            <w:sz w:val="18"/>
                            <w:szCs w:val="18"/>
                            <w:lang w:val="en-GB"/>
                          </w:rPr>
                        </w:pPr>
                        <w:r w:rsidRPr="00E57151">
                          <w:rPr>
                            <w:rFonts w:ascii="Arial" w:eastAsia="Times New Roman" w:hAnsi="Arial" w:cs="Arial"/>
                            <w:color w:val="656565"/>
                            <w:sz w:val="18"/>
                            <w:szCs w:val="18"/>
                            <w:lang w:val="en-GB"/>
                          </w:rPr>
                          <w:t>BH21 3AA</w:t>
                        </w:r>
                      </w:p>
                      <w:p w:rsidR="00E57151" w:rsidRPr="00E57151" w:rsidRDefault="00E57151" w:rsidP="00E57151">
                        <w:pPr>
                          <w:spacing w:line="270" w:lineRule="atLeast"/>
                          <w:jc w:val="center"/>
                          <w:rPr>
                            <w:rFonts w:ascii="Helvetica" w:eastAsia="Times New Roman" w:hAnsi="Helvetica" w:cs="Times New Roman"/>
                            <w:color w:val="656565"/>
                            <w:sz w:val="18"/>
                            <w:szCs w:val="18"/>
                            <w:lang w:val="en-GB"/>
                          </w:rPr>
                        </w:pPr>
                        <w:r w:rsidRPr="00E57151">
                          <w:rPr>
                            <w:rFonts w:ascii="Helvetica" w:eastAsia="Times New Roman" w:hAnsi="Helvetica" w:cs="Times New Roman"/>
                            <w:color w:val="656565"/>
                            <w:sz w:val="18"/>
                            <w:szCs w:val="18"/>
                            <w:lang w:val="en-GB"/>
                          </w:rPr>
                          <w:br/>
                        </w:r>
                        <w:r w:rsidRPr="00E57151">
                          <w:rPr>
                            <w:rFonts w:ascii="Arial" w:eastAsia="Times New Roman" w:hAnsi="Arial" w:cs="Arial"/>
                            <w:color w:val="656565"/>
                            <w:sz w:val="18"/>
                            <w:szCs w:val="18"/>
                            <w:lang w:val="en-GB"/>
                          </w:rPr>
                          <w:t>.</w:t>
                        </w:r>
                        <w:hyperlink r:id="rId31" w:history="1">
                          <w:r w:rsidRPr="00E57151">
                            <w:rPr>
                              <w:rFonts w:ascii="Arial" w:eastAsia="Times New Roman" w:hAnsi="Arial" w:cs="Arial"/>
                              <w:color w:val="656565"/>
                              <w:sz w:val="18"/>
                              <w:szCs w:val="18"/>
                              <w:u w:val="single"/>
                              <w:lang w:val="en-GB"/>
                            </w:rPr>
                            <w:t>unsubscribe from this list</w:t>
                          </w:r>
                        </w:hyperlink>
                        <w:r w:rsidRPr="00E57151">
                          <w:rPr>
                            <w:rFonts w:ascii="Arial" w:eastAsia="Times New Roman" w:hAnsi="Arial" w:cs="Arial"/>
                            <w:color w:val="656565"/>
                            <w:sz w:val="18"/>
                            <w:szCs w:val="18"/>
                            <w:lang w:val="en-GB"/>
                          </w:rPr>
                          <w:t> or </w:t>
                        </w:r>
                        <w:hyperlink r:id="rId32" w:history="1">
                          <w:r w:rsidRPr="00E57151">
                            <w:rPr>
                              <w:rFonts w:ascii="Arial" w:eastAsia="Times New Roman" w:hAnsi="Arial" w:cs="Arial"/>
                              <w:color w:val="656565"/>
                              <w:sz w:val="18"/>
                              <w:szCs w:val="18"/>
                              <w:u w:val="single"/>
                              <w:lang w:val="en-GB"/>
                            </w:rPr>
                            <w:t xml:space="preserve">update your </w:t>
                          </w:r>
                          <w:proofErr w:type="spellStart"/>
                          <w:r w:rsidRPr="00E57151">
                            <w:rPr>
                              <w:rFonts w:ascii="Arial" w:eastAsia="Times New Roman" w:hAnsi="Arial" w:cs="Arial"/>
                              <w:color w:val="656565"/>
                              <w:sz w:val="18"/>
                              <w:szCs w:val="18"/>
                              <w:u w:val="single"/>
                              <w:lang w:val="en-GB"/>
                            </w:rPr>
                            <w:t>preferences</w:t>
                          </w:r>
                        </w:hyperlink>
                        <w:r w:rsidRPr="00E57151">
                          <w:rPr>
                            <w:rFonts w:ascii="Arial" w:eastAsia="Times New Roman" w:hAnsi="Arial" w:cs="Arial"/>
                            <w:color w:val="656565"/>
                            <w:sz w:val="18"/>
                            <w:szCs w:val="18"/>
                            <w:lang w:val="en-GB"/>
                          </w:rPr>
                          <w:t>You</w:t>
                        </w:r>
                        <w:proofErr w:type="spellEnd"/>
                        <w:r w:rsidRPr="00E57151">
                          <w:rPr>
                            <w:rFonts w:ascii="Arial" w:eastAsia="Times New Roman" w:hAnsi="Arial" w:cs="Arial"/>
                            <w:color w:val="656565"/>
                            <w:sz w:val="18"/>
                            <w:szCs w:val="18"/>
                            <w:lang w:val="en-GB"/>
                          </w:rPr>
                          <w:t xml:space="preserve"> can</w:t>
                        </w:r>
                        <w:r w:rsidRPr="00E57151">
                          <w:rPr>
                            <w:rFonts w:ascii="Arial" w:eastAsia="Times New Roman" w:hAnsi="Arial" w:cs="Arial"/>
                            <w:color w:val="656565"/>
                            <w:sz w:val="18"/>
                            <w:szCs w:val="18"/>
                            <w:lang w:val="en-GB"/>
                          </w:rPr>
                          <w:br/>
                          <w:t>Want to change how you receive these emails?</w:t>
                        </w:r>
                      </w:p>
                      <w:p w:rsidR="00E57151" w:rsidRPr="00E57151" w:rsidRDefault="00E57151" w:rsidP="00E57151">
                        <w:pPr>
                          <w:spacing w:line="270" w:lineRule="atLeast"/>
                          <w:jc w:val="center"/>
                          <w:rPr>
                            <w:rFonts w:ascii="Helvetica" w:eastAsia="Times New Roman" w:hAnsi="Helvetica" w:cs="Times New Roman"/>
                            <w:color w:val="656565"/>
                            <w:sz w:val="18"/>
                            <w:szCs w:val="18"/>
                            <w:lang w:val="en-GB"/>
                          </w:rPr>
                        </w:pPr>
                        <w:r w:rsidRPr="00E57151">
                          <w:rPr>
                            <w:rFonts w:ascii="Helvetica" w:eastAsia="Times New Roman" w:hAnsi="Helvetica" w:cs="Times New Roman"/>
                            <w:color w:val="656565"/>
                            <w:sz w:val="18"/>
                            <w:szCs w:val="18"/>
                            <w:lang w:val="en-GB"/>
                          </w:rPr>
                          <w:br/>
                        </w:r>
                        <w:r w:rsidRPr="00E57151">
                          <w:rPr>
                            <w:rFonts w:ascii="Arial" w:eastAsia="Times New Roman" w:hAnsi="Arial" w:cs="Arial"/>
                            <w:color w:val="656565"/>
                            <w:sz w:val="18"/>
                            <w:szCs w:val="18"/>
                            <w:lang w:val="en-GB"/>
                          </w:rPr>
                          <w:t>For quick access to the CPSW team, committee members and other pharmacy teams across Swindon &amp; Wiltshire, please view our new Telegram platform </w:t>
                        </w:r>
                        <w:hyperlink r:id="rId33" w:tgtFrame="_blank" w:history="1">
                          <w:r w:rsidRPr="00E57151">
                            <w:rPr>
                              <w:rFonts w:ascii="Arial" w:eastAsia="Times New Roman" w:hAnsi="Arial" w:cs="Arial"/>
                              <w:color w:val="0000FF"/>
                              <w:sz w:val="18"/>
                              <w:szCs w:val="18"/>
                              <w:u w:val="single"/>
                              <w:lang w:val="en-GB"/>
                            </w:rPr>
                            <w:t>HERE</w:t>
                          </w:r>
                        </w:hyperlink>
                        <w:r w:rsidRPr="00E57151">
                          <w:rPr>
                            <w:rFonts w:ascii="Arial" w:eastAsia="Times New Roman" w:hAnsi="Arial" w:cs="Arial"/>
                            <w:color w:val="656565"/>
                            <w:sz w:val="18"/>
                            <w:szCs w:val="18"/>
                            <w:lang w:val="en-GB"/>
                          </w:rPr>
                          <w:t>.</w:t>
                        </w:r>
                      </w:p>
                      <w:p w:rsidR="00E57151" w:rsidRPr="00E57151" w:rsidRDefault="00E57151" w:rsidP="00E57151">
                        <w:pPr>
                          <w:spacing w:line="270" w:lineRule="atLeast"/>
                          <w:jc w:val="center"/>
                          <w:rPr>
                            <w:rFonts w:ascii="Helvetica" w:eastAsia="Times New Roman" w:hAnsi="Helvetica" w:cs="Times New Roman"/>
                            <w:color w:val="656565"/>
                            <w:sz w:val="18"/>
                            <w:szCs w:val="18"/>
                            <w:lang w:val="en-GB"/>
                          </w:rPr>
                        </w:pPr>
                        <w:r w:rsidRPr="00E57151">
                          <w:rPr>
                            <w:rFonts w:ascii="Helvetica" w:eastAsia="Times New Roman" w:hAnsi="Helvetica" w:cs="Times New Roman"/>
                            <w:color w:val="656565"/>
                            <w:sz w:val="18"/>
                            <w:szCs w:val="18"/>
                            <w:lang w:val="en-GB"/>
                          </w:rPr>
                          <w:t> </w:t>
                        </w:r>
                      </w:p>
                    </w:tc>
                  </w:tr>
                </w:tbl>
                <w:p w:rsidR="00E57151" w:rsidRPr="00E57151" w:rsidRDefault="00E57151" w:rsidP="00E57151">
                  <w:pPr>
                    <w:rPr>
                      <w:rFonts w:ascii="Times New Roman" w:eastAsia="Times New Roman" w:hAnsi="Times New Roman" w:cs="Times New Roman"/>
                      <w:lang w:val="en-GB"/>
                    </w:rPr>
                  </w:pPr>
                </w:p>
              </w:tc>
            </w:tr>
          </w:tbl>
          <w:p w:rsidR="00E57151" w:rsidRPr="00E57151" w:rsidRDefault="00E57151" w:rsidP="00E57151">
            <w:pPr>
              <w:rPr>
                <w:rFonts w:ascii="ArialMT" w:eastAsia="Times New Roman" w:hAnsi="ArialMT" w:cs="Times New Roman"/>
                <w:color w:val="000000"/>
                <w:sz w:val="21"/>
                <w:szCs w:val="21"/>
                <w:lang w:val="en-GB"/>
              </w:rPr>
            </w:pPr>
          </w:p>
        </w:tc>
      </w:tr>
    </w:tbl>
    <w:p w:rsidR="007B68A9" w:rsidRDefault="00E57151">
      <w:bookmarkStart w:id="0" w:name="_GoBack"/>
      <w:bookmarkEnd w:id="0"/>
    </w:p>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51"/>
    <w:rsid w:val="000168FA"/>
    <w:rsid w:val="003C0DF6"/>
    <w:rsid w:val="00416273"/>
    <w:rsid w:val="005403C3"/>
    <w:rsid w:val="008E64E8"/>
    <w:rsid w:val="00DD0075"/>
    <w:rsid w:val="00E57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3EEE99F-F8E0-194B-A9F6-DC039409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7151"/>
    <w:rPr>
      <w:b/>
      <w:bCs/>
    </w:rPr>
  </w:style>
  <w:style w:type="character" w:styleId="Hyperlink">
    <w:name w:val="Hyperlink"/>
    <w:basedOn w:val="DefaultParagraphFont"/>
    <w:uiPriority w:val="99"/>
    <w:semiHidden/>
    <w:unhideWhenUsed/>
    <w:rsid w:val="00E57151"/>
    <w:rPr>
      <w:color w:val="0000FF"/>
      <w:u w:val="single"/>
    </w:rPr>
  </w:style>
  <w:style w:type="character" w:customStyle="1" w:styleId="apple-converted-space">
    <w:name w:val="apple-converted-space"/>
    <w:basedOn w:val="DefaultParagraphFont"/>
    <w:rsid w:val="00E57151"/>
  </w:style>
  <w:style w:type="paragraph" w:styleId="NormalWeb">
    <w:name w:val="Normal (Web)"/>
    <w:basedOn w:val="Normal"/>
    <w:uiPriority w:val="99"/>
    <w:semiHidden/>
    <w:unhideWhenUsed/>
    <w:rsid w:val="00E57151"/>
    <w:pPr>
      <w:spacing w:before="100" w:beforeAutospacing="1" w:after="100" w:afterAutospacing="1"/>
    </w:pPr>
    <w:rPr>
      <w:rFonts w:ascii="Times New Roman" w:eastAsia="Times New Roman" w:hAnsi="Times New Roman" w:cs="Times New Roman"/>
      <w:lang w:val="en-GB"/>
    </w:rPr>
  </w:style>
  <w:style w:type="character" w:styleId="Emphasis">
    <w:name w:val="Emphasis"/>
    <w:basedOn w:val="DefaultParagraphFont"/>
    <w:uiPriority w:val="20"/>
    <w:qFormat/>
    <w:rsid w:val="00E571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940156">
      <w:bodyDiv w:val="1"/>
      <w:marLeft w:val="0"/>
      <w:marRight w:val="0"/>
      <w:marTop w:val="0"/>
      <w:marBottom w:val="0"/>
      <w:divBdr>
        <w:top w:val="none" w:sz="0" w:space="0" w:color="auto"/>
        <w:left w:val="none" w:sz="0" w:space="0" w:color="auto"/>
        <w:bottom w:val="none" w:sz="0" w:space="0" w:color="auto"/>
        <w:right w:val="none" w:sz="0" w:space="0" w:color="auto"/>
      </w:divBdr>
      <w:divsChild>
        <w:div w:id="2075397313">
          <w:marLeft w:val="0"/>
          <w:marRight w:val="0"/>
          <w:marTop w:val="0"/>
          <w:marBottom w:val="0"/>
          <w:divBdr>
            <w:top w:val="none" w:sz="0" w:space="0" w:color="auto"/>
            <w:left w:val="none" w:sz="0" w:space="0" w:color="auto"/>
            <w:bottom w:val="none" w:sz="0" w:space="0" w:color="auto"/>
            <w:right w:val="none" w:sz="0" w:space="0" w:color="auto"/>
          </w:divBdr>
        </w:div>
        <w:div w:id="1337225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sw.us18.list-manage.com/track/click?u=cde253b9a7a0d756abff54699&amp;id=7beff929f8&amp;e=0e67bb3669" TargetMode="External"/><Relationship Id="rId18" Type="http://schemas.openxmlformats.org/officeDocument/2006/relationships/hyperlink" Target="https://cpsw.us18.list-manage.com/track/click?u=cde253b9a7a0d756abff54699&amp;id=486f0d5652&amp;e=0e67bb3669" TargetMode="External"/><Relationship Id="rId26"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hyperlink" Target="https://cpsw.us18.list-manage.com/track/click?u=cde253b9a7a0d756abff54699&amp;id=390200d9d0&amp;e=0e67bb3669"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cpsw.us18.list-manage.com/track/click?u=cde253b9a7a0d756abff54699&amp;id=e94029358c&amp;e=0e67bb3669" TargetMode="External"/><Relationship Id="rId17" Type="http://schemas.openxmlformats.org/officeDocument/2006/relationships/hyperlink" Target="https://cpsw.us18.list-manage.com/track/click?u=cde253b9a7a0d756abff54699&amp;id=7e00e63fda&amp;e=0e67bb3669" TargetMode="External"/><Relationship Id="rId25" Type="http://schemas.openxmlformats.org/officeDocument/2006/relationships/hyperlink" Target="https://cpsw.us18.list-manage.com/track/click?u=cde253b9a7a0d756abff54699&amp;id=1529cde9d5&amp;e=0e67bb3669" TargetMode="External"/><Relationship Id="rId33" Type="http://schemas.openxmlformats.org/officeDocument/2006/relationships/hyperlink" Target="https://cpsw.us18.list-manage.com/track/click?u=cde253b9a7a0d756abff54699&amp;id=871f6551d6&amp;e=0e67bb3669" TargetMode="External"/><Relationship Id="rId2" Type="http://schemas.openxmlformats.org/officeDocument/2006/relationships/settings" Target="settings.xml"/><Relationship Id="rId16" Type="http://schemas.openxmlformats.org/officeDocument/2006/relationships/hyperlink" Target="https://cpsw.us18.list-manage.com/track/click?u=cde253b9a7a0d756abff54699&amp;id=610ff807a7&amp;e=0e67bb3669" TargetMode="External"/><Relationship Id="rId20" Type="http://schemas.openxmlformats.org/officeDocument/2006/relationships/hyperlink" Target="https://cpsw.us18.list-manage.com/track/click?u=cde253b9a7a0d756abff54699&amp;id=b4a93e4ede&amp;e=0e67bb3669" TargetMode="External"/><Relationship Id="rId29" Type="http://schemas.openxmlformats.org/officeDocument/2006/relationships/hyperlink" Target="https://cpsw.us18.list-manage.com/track/click?u=cde253b9a7a0d756abff54699&amp;id=746f5888d1&amp;e=0e67bb3669" TargetMode="External"/><Relationship Id="rId1" Type="http://schemas.openxmlformats.org/officeDocument/2006/relationships/styles" Target="styles.xml"/><Relationship Id="rId6" Type="http://schemas.openxmlformats.org/officeDocument/2006/relationships/hyperlink" Target="https://cpsw.us18.list-manage.com/track/click?u=cde253b9a7a0d756abff54699&amp;id=ff63f7b1ed&amp;e=0e67bb3669" TargetMode="External"/><Relationship Id="rId11" Type="http://schemas.openxmlformats.org/officeDocument/2006/relationships/hyperlink" Target="https://cpsw.us18.list-manage.com/track/click?u=cde253b9a7a0d756abff54699&amp;id=38885ebeba&amp;e=0e67bb3669" TargetMode="External"/><Relationship Id="rId24" Type="http://schemas.openxmlformats.org/officeDocument/2006/relationships/image" Target="media/image3.jpeg"/><Relationship Id="rId32" Type="http://schemas.openxmlformats.org/officeDocument/2006/relationships/hyperlink" Target="https://cpsw.us18.list-manage.com/profile?u=cde253b9a7a0d756abff54699&amp;id=ce1dbf3801&amp;e=0e67bb3669&amp;c=af66c87744" TargetMode="External"/><Relationship Id="rId5" Type="http://schemas.openxmlformats.org/officeDocument/2006/relationships/hyperlink" Target="https://cpsw.us18.list-manage.com/track/click?u=cde253b9a7a0d756abff54699&amp;id=6e4f3cf32c&amp;e=0e67bb3669" TargetMode="External"/><Relationship Id="rId15" Type="http://schemas.openxmlformats.org/officeDocument/2006/relationships/image" Target="media/image2.jpeg"/><Relationship Id="rId23" Type="http://schemas.openxmlformats.org/officeDocument/2006/relationships/hyperlink" Target="mailto:sarah.cotton@cpsw.org.uk" TargetMode="External"/><Relationship Id="rId28" Type="http://schemas.openxmlformats.org/officeDocument/2006/relationships/image" Target="media/image5.png"/><Relationship Id="rId10" Type="http://schemas.openxmlformats.org/officeDocument/2006/relationships/hyperlink" Target="https://cpsw.us18.list-manage.com/track/click?u=cde253b9a7a0d756abff54699&amp;id=845aa2fa4c&amp;e=0e67bb3669" TargetMode="External"/><Relationship Id="rId19" Type="http://schemas.openxmlformats.org/officeDocument/2006/relationships/hyperlink" Target="mailto:admin@cpsw.org.uk" TargetMode="External"/><Relationship Id="rId31" Type="http://schemas.openxmlformats.org/officeDocument/2006/relationships/hyperlink" Target="https://cpsw.us18.list-manage.com/unsubscribe?u=cde253b9a7a0d756abff54699&amp;id=ce1dbf3801&amp;e=0e67bb3669&amp;c=af66c87744" TargetMode="External"/><Relationship Id="rId4" Type="http://schemas.openxmlformats.org/officeDocument/2006/relationships/hyperlink" Target="mailto:sarah.cotton@cpsw.org.uk" TargetMode="External"/><Relationship Id="rId9" Type="http://schemas.openxmlformats.org/officeDocument/2006/relationships/hyperlink" Target="mailto:carolyn.beale@cpsw.org.uk" TargetMode="External"/><Relationship Id="rId14" Type="http://schemas.openxmlformats.org/officeDocument/2006/relationships/hyperlink" Target="mailto:sarah.cotton@cpsw.org.uk" TargetMode="External"/><Relationship Id="rId22" Type="http://schemas.openxmlformats.org/officeDocument/2006/relationships/hyperlink" Target="https://cpsw.us18.list-manage.com/track/click?u=cde253b9a7a0d756abff54699&amp;id=d826ac4982&amp;e=0e67bb3669" TargetMode="External"/><Relationship Id="rId27" Type="http://schemas.openxmlformats.org/officeDocument/2006/relationships/hyperlink" Target="https://cpsw.us18.list-manage.com/track/click?u=cde253b9a7a0d756abff54699&amp;id=2f54a7c6d3&amp;e=0e67bb3669" TargetMode="External"/><Relationship Id="rId30" Type="http://schemas.openxmlformats.org/officeDocument/2006/relationships/image" Target="media/image6.png"/><Relationship Id="rId35" Type="http://schemas.openxmlformats.org/officeDocument/2006/relationships/theme" Target="theme/theme1.xml"/><Relationship Id="rId8" Type="http://schemas.openxmlformats.org/officeDocument/2006/relationships/hyperlink" Target="https://cpsw.us18.list-manage.com/track/click?u=cde253b9a7a0d756abff54699&amp;id=327e48114f&amp;e=0e67bb3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1628</Words>
  <Characters>9285</Characters>
  <Application>Microsoft Office Word</Application>
  <DocSecurity>0</DocSecurity>
  <Lines>77</Lines>
  <Paragraphs>21</Paragraphs>
  <ScaleCrop>false</ScaleCrop>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2023-09-18T08:56:00Z</dcterms:created>
  <dcterms:modified xsi:type="dcterms:W3CDTF">2023-09-18T08:57:00Z</dcterms:modified>
</cp:coreProperties>
</file>